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482"/>
        <w:jc w:val="center"/>
        <w:outlineLvl w:val="0"/>
        <w:rPr>
          <w:rFonts w:hint="eastAsia" w:ascii="黑体" w:hAnsi="宋体" w:eastAsia="黑体" w:cs="Times New Roman"/>
          <w:b/>
          <w:bCs/>
          <w:sz w:val="60"/>
          <w:szCs w:val="60"/>
          <w14:ligatures w14:val="none"/>
        </w:rPr>
      </w:pPr>
      <w:r>
        <w:rPr>
          <w:rFonts w:hint="eastAsia" w:ascii="黑体" w:hAnsi="宋体" w:eastAsia="黑体" w:cs="Times New Roman"/>
          <w:b/>
          <w:bCs/>
          <w:sz w:val="60"/>
          <w:szCs w:val="60"/>
          <w14:ligatures w14:val="none"/>
        </w:rPr>
        <w:t>桂林市国龙外国语学校</w:t>
      </w:r>
    </w:p>
    <w:p>
      <w:pPr>
        <w:spacing w:line="600" w:lineRule="exact"/>
        <w:ind w:firstLine="482"/>
        <w:jc w:val="center"/>
        <w:outlineLvl w:val="0"/>
        <w:rPr>
          <w:rFonts w:hint="eastAsia" w:ascii="黑体" w:hAnsi="宋体" w:eastAsia="黑体" w:cs="Times New Roman"/>
          <w:b/>
          <w:bCs/>
          <w:sz w:val="60"/>
          <w:szCs w:val="60"/>
          <w14:ligatures w14:val="none"/>
        </w:rPr>
      </w:pPr>
    </w:p>
    <w:p>
      <w:pPr>
        <w:spacing w:line="600" w:lineRule="exact"/>
        <w:ind w:firstLine="482"/>
        <w:jc w:val="center"/>
        <w:outlineLvl w:val="0"/>
        <w:rPr>
          <w:rFonts w:hint="eastAsia" w:ascii="黑体" w:hAnsi="宋体" w:eastAsia="黑体" w:cs="Times New Roman"/>
          <w:b/>
          <w:bCs/>
          <w:sz w:val="60"/>
          <w:szCs w:val="60"/>
          <w14:ligatures w14:val="none"/>
        </w:rPr>
      </w:pPr>
      <w:r>
        <w:rPr>
          <w:rFonts w:hint="eastAsia" w:ascii="黑体" w:hAnsi="宋体" w:eastAsia="黑体" w:cs="Times New Roman"/>
          <w:b/>
          <w:bCs/>
          <w:sz w:val="60"/>
          <w:szCs w:val="60"/>
          <w14:ligatures w14:val="none"/>
        </w:rPr>
        <w:t>寒假社会实践活动</w:t>
      </w:r>
    </w:p>
    <w:p>
      <w:pPr>
        <w:spacing w:line="600" w:lineRule="exact"/>
        <w:ind w:firstLine="482"/>
        <w:jc w:val="center"/>
        <w:outlineLvl w:val="0"/>
        <w:rPr>
          <w:rFonts w:hint="eastAsia" w:ascii="黑体" w:hAnsi="宋体" w:eastAsia="黑体" w:cs="Times New Roman"/>
          <w:b/>
          <w:bCs/>
          <w:sz w:val="60"/>
          <w:szCs w:val="60"/>
          <w14:ligatures w14:val="none"/>
        </w:rPr>
      </w:pPr>
      <w:r>
        <w:rPr>
          <w:rFonts w:hint="eastAsia" w:ascii="黑体" w:hAnsi="宋体" w:eastAsia="黑体" w:cs="Times New Roman"/>
          <w:b/>
          <w:bCs/>
          <w:sz w:val="60"/>
          <w:szCs w:val="60"/>
          <w14:ligatures w14:val="none"/>
        </w:rPr>
        <w:t>地理研究性课题</w:t>
      </w:r>
    </w:p>
    <w:p>
      <w:pPr>
        <w:jc w:val="center"/>
        <w:rPr>
          <w:rFonts w:hint="eastAsia"/>
          <w:sz w:val="28"/>
          <w:szCs w:val="32"/>
        </w:rPr>
      </w:pPr>
    </w:p>
    <w:p>
      <w:pPr>
        <w:spacing w:line="600" w:lineRule="exact"/>
        <w:ind w:firstLine="482"/>
        <w:jc w:val="center"/>
        <w:outlineLvl w:val="0"/>
        <w:rPr>
          <w:rFonts w:hint="eastAsia" w:ascii="黑体" w:hAnsi="黑体" w:eastAsia="黑体" w:cs="Times New Roman"/>
          <w:b/>
          <w:bCs/>
          <w:sz w:val="32"/>
          <w:szCs w:val="32"/>
          <w14:ligatures w14:val="none"/>
        </w:rPr>
      </w:pPr>
      <w:r>
        <w:rPr>
          <w:rFonts w:hint="eastAsia" w:ascii="黑体" w:hAnsi="黑体" w:eastAsia="黑体" w:cs="Times New Roman"/>
          <w:b/>
          <w:bCs/>
          <w:sz w:val="32"/>
          <w:szCs w:val="32"/>
          <w:lang w:val="en-US" w:eastAsia="zh-CN"/>
          <w14:ligatures w14:val="none"/>
        </w:rPr>
        <w:t>题目：</w:t>
      </w:r>
      <w:r>
        <w:rPr>
          <w:rFonts w:hint="eastAsia" w:ascii="黑体" w:hAnsi="黑体" w:eastAsia="黑体" w:cs="Times New Roman"/>
          <w:b/>
          <w:bCs/>
          <w:sz w:val="32"/>
          <w:szCs w:val="32"/>
          <w14:ligatures w14:val="none"/>
        </w:rPr>
        <w:t>阳朔宰客行为以及对旅游业的影响的调查研究</w:t>
      </w:r>
    </w:p>
    <w:p>
      <w:pPr>
        <w:jc w:val="center"/>
        <w:rPr>
          <w:sz w:val="28"/>
          <w:szCs w:val="32"/>
        </w:rPr>
      </w:pPr>
    </w:p>
    <w:p>
      <w:pPr>
        <w:spacing w:line="400" w:lineRule="exact"/>
        <w:jc w:val="center"/>
        <w:rPr>
          <w:rFonts w:hint="default" w:ascii="楷体" w:hAnsi="楷体" w:eastAsia="楷体" w:cs="Times New Roman"/>
          <w:b/>
          <w:bCs/>
          <w:sz w:val="32"/>
          <w:szCs w:val="32"/>
          <w:lang w:val="en-US" w:eastAsia="zh-CN"/>
          <w14:ligatures w14:val="none"/>
        </w:rPr>
      </w:pPr>
      <w:r>
        <w:rPr>
          <w:rFonts w:hint="eastAsia" w:ascii="楷体" w:hAnsi="楷体" w:eastAsia="楷体" w:cs="Times New Roman"/>
          <w:b/>
          <w:bCs/>
          <w:sz w:val="32"/>
          <w:szCs w:val="32"/>
          <w:lang w:val="en-US" w:eastAsia="zh-CN"/>
          <w14:ligatures w14:val="none"/>
        </w:rPr>
        <w:t>班级：高2309班</w:t>
      </w:r>
    </w:p>
    <w:p>
      <w:pPr>
        <w:spacing w:line="400" w:lineRule="exact"/>
        <w:jc w:val="center"/>
        <w:rPr>
          <w:rFonts w:hint="eastAsia" w:ascii="楷体" w:hAnsi="楷体" w:eastAsia="楷体" w:cs="Times New Roman"/>
          <w:b/>
          <w:bCs/>
          <w:sz w:val="32"/>
          <w:szCs w:val="32"/>
          <w14:ligatures w14:val="none"/>
        </w:rPr>
      </w:pPr>
    </w:p>
    <w:p>
      <w:pPr>
        <w:spacing w:line="400" w:lineRule="exact"/>
        <w:jc w:val="center"/>
        <w:rPr>
          <w:rFonts w:hint="eastAsia" w:ascii="楷体" w:hAnsi="楷体" w:eastAsia="楷体" w:cs="Times New Roman"/>
          <w:b/>
          <w:bCs/>
          <w:sz w:val="32"/>
          <w:szCs w:val="32"/>
          <w14:ligatures w14:val="none"/>
        </w:rPr>
      </w:pPr>
      <w:r>
        <w:rPr>
          <w:rFonts w:hint="eastAsia" w:ascii="楷体" w:hAnsi="楷体" w:eastAsia="楷体" w:cs="Times New Roman"/>
          <w:b/>
          <w:bCs/>
          <w:sz w:val="32"/>
          <w:szCs w:val="32"/>
          <w14:ligatures w14:val="none"/>
        </w:rPr>
        <w:t>指导老师：朱志锋</w:t>
      </w:r>
    </w:p>
    <w:p>
      <w:pPr>
        <w:spacing w:line="400" w:lineRule="exact"/>
        <w:jc w:val="center"/>
        <w:rPr>
          <w:rFonts w:hint="eastAsia" w:ascii="楷体" w:hAnsi="楷体" w:eastAsia="楷体" w:cs="Times New Roman"/>
          <w:b/>
          <w:bCs/>
          <w:sz w:val="32"/>
          <w:szCs w:val="32"/>
          <w14:ligatures w14:val="none"/>
        </w:rPr>
      </w:pPr>
    </w:p>
    <w:p>
      <w:pPr>
        <w:spacing w:line="400" w:lineRule="exact"/>
        <w:jc w:val="center"/>
        <w:rPr>
          <w:rFonts w:hint="eastAsia" w:ascii="楷体" w:hAnsi="楷体" w:eastAsia="楷体" w:cs="Times New Roman"/>
          <w:b/>
          <w:bCs/>
          <w:sz w:val="32"/>
          <w:szCs w:val="32"/>
          <w14:ligatures w14:val="none"/>
        </w:rPr>
      </w:pPr>
      <w:r>
        <w:rPr>
          <w:rFonts w:hint="eastAsia" w:ascii="楷体" w:hAnsi="楷体" w:eastAsia="楷体" w:cs="Times New Roman"/>
          <w:b/>
          <w:bCs/>
          <w:sz w:val="32"/>
          <w:szCs w:val="32"/>
          <w14:ligatures w14:val="none"/>
        </w:rPr>
        <w:t>成员：覃振云（组长）、钟铭周、卓家、陈代熙、龙泽鑫</w:t>
      </w:r>
    </w:p>
    <w:p>
      <w:pPr>
        <w:jc w:val="center"/>
        <w:rPr>
          <w:sz w:val="28"/>
          <w:szCs w:val="32"/>
        </w:rPr>
      </w:pPr>
    </w:p>
    <w:p>
      <w:pPr>
        <w:jc w:val="center"/>
        <w:rPr>
          <w:sz w:val="28"/>
          <w:szCs w:val="32"/>
        </w:rPr>
      </w:pPr>
    </w:p>
    <w:p>
      <w:pPr>
        <w:jc w:val="center"/>
        <w:rPr>
          <w:sz w:val="28"/>
          <w:szCs w:val="32"/>
        </w:rPr>
      </w:pPr>
    </w:p>
    <w:p>
      <w:pPr>
        <w:jc w:val="center"/>
        <w:rPr>
          <w:sz w:val="28"/>
          <w:szCs w:val="32"/>
        </w:rPr>
      </w:pPr>
    </w:p>
    <w:p>
      <w:pPr>
        <w:jc w:val="center"/>
        <w:rPr>
          <w:sz w:val="28"/>
          <w:szCs w:val="32"/>
        </w:rPr>
      </w:pPr>
    </w:p>
    <w:p>
      <w:pPr>
        <w:jc w:val="center"/>
        <w:rPr>
          <w:sz w:val="28"/>
          <w:szCs w:val="32"/>
        </w:rPr>
      </w:pPr>
    </w:p>
    <w:p>
      <w:pPr>
        <w:jc w:val="center"/>
        <w:rPr>
          <w:sz w:val="28"/>
          <w:szCs w:val="32"/>
        </w:rPr>
      </w:pPr>
    </w:p>
    <w:p>
      <w:pPr>
        <w:jc w:val="center"/>
        <w:rPr>
          <w:sz w:val="28"/>
          <w:szCs w:val="32"/>
        </w:rPr>
      </w:pPr>
    </w:p>
    <w:p>
      <w:pPr>
        <w:rPr>
          <w:sz w:val="28"/>
          <w:szCs w:val="32"/>
        </w:rPr>
      </w:pPr>
    </w:p>
    <w:p>
      <w:pPr>
        <w:pStyle w:val="2"/>
        <w:spacing w:before="0" w:after="0" w:line="240" w:lineRule="auto"/>
        <w:jc w:val="both"/>
        <w:rPr>
          <w:rFonts w:hint="eastAsia"/>
        </w:rPr>
      </w:pPr>
    </w:p>
    <w:p>
      <w:pPr>
        <w:rPr>
          <w:rFonts w:hint="eastAsia"/>
        </w:rPr>
      </w:pPr>
    </w:p>
    <w:p>
      <w:pPr>
        <w:rPr>
          <w:rFonts w:hint="eastAsia"/>
        </w:rPr>
      </w:pPr>
    </w:p>
    <w:p>
      <w:pPr>
        <w:rPr>
          <w:rFonts w:hint="eastAsia"/>
        </w:rPr>
      </w:pPr>
    </w:p>
    <w:p>
      <w:pPr>
        <w:rPr>
          <w:rFonts w:hint="eastAsia"/>
        </w:rPr>
      </w:pPr>
    </w:p>
    <w:p>
      <w:pPr>
        <w:spacing w:line="600" w:lineRule="exact"/>
        <w:ind w:firstLine="482"/>
        <w:jc w:val="center"/>
        <w:outlineLvl w:val="0"/>
        <w:rPr>
          <w:rFonts w:hint="eastAsia" w:ascii="黑体" w:hAnsi="黑体" w:eastAsia="黑体" w:cs="Times New Roman"/>
          <w:b/>
          <w:bCs/>
          <w:sz w:val="32"/>
          <w:szCs w:val="32"/>
          <w14:ligatures w14:val="none"/>
        </w:rPr>
      </w:pPr>
      <w:r>
        <w:rPr>
          <w:rFonts w:hint="eastAsia" w:ascii="黑体" w:hAnsi="黑体" w:eastAsia="黑体" w:cs="Times New Roman"/>
          <w:b/>
          <w:bCs/>
          <w:sz w:val="32"/>
          <w:szCs w:val="32"/>
          <w14:ligatures w14:val="none"/>
        </w:rPr>
        <w:t>阳朔宰客行为以及对旅游业的影响的调查研究</w:t>
      </w:r>
    </w:p>
    <w:p>
      <w:pPr>
        <w:spacing w:line="400" w:lineRule="exact"/>
        <w:jc w:val="center"/>
        <w:rPr>
          <w:rFonts w:hint="eastAsia" w:ascii="楷体" w:hAnsi="楷体" w:eastAsia="楷体" w:cs="Times New Roman"/>
          <w:b/>
          <w:bCs/>
          <w:sz w:val="32"/>
          <w:szCs w:val="32"/>
          <w:lang w:val="en-US" w:eastAsia="zh-CN"/>
          <w14:ligatures w14:val="none"/>
        </w:rPr>
      </w:pPr>
    </w:p>
    <w:p>
      <w:pPr>
        <w:spacing w:line="400" w:lineRule="exact"/>
        <w:jc w:val="center"/>
        <w:rPr>
          <w:rFonts w:hint="default" w:ascii="楷体" w:hAnsi="楷体" w:eastAsia="楷体" w:cs="Times New Roman"/>
          <w:b/>
          <w:bCs/>
          <w:sz w:val="32"/>
          <w:szCs w:val="32"/>
          <w:lang w:val="en-US" w:eastAsia="zh-CN"/>
          <w14:ligatures w14:val="none"/>
        </w:rPr>
      </w:pPr>
      <w:r>
        <w:rPr>
          <w:rFonts w:hint="eastAsia" w:ascii="楷体" w:hAnsi="楷体" w:eastAsia="楷体" w:cs="Times New Roman"/>
          <w:b/>
          <w:bCs/>
          <w:sz w:val="32"/>
          <w:szCs w:val="32"/>
          <w:lang w:val="en-US" w:eastAsia="zh-CN"/>
          <w14:ligatures w14:val="none"/>
        </w:rPr>
        <w:t>班级</w:t>
      </w:r>
      <w:r>
        <w:rPr>
          <w:rFonts w:hint="eastAsia" w:ascii="楷体" w:hAnsi="楷体" w:eastAsia="楷体" w:cs="Times New Roman"/>
          <w:b/>
          <w:bCs/>
          <w:sz w:val="32"/>
          <w:szCs w:val="32"/>
          <w14:ligatures w14:val="none"/>
        </w:rPr>
        <w:t>：</w:t>
      </w:r>
      <w:r>
        <w:rPr>
          <w:rFonts w:hint="eastAsia" w:ascii="楷体" w:hAnsi="楷体" w:eastAsia="楷体" w:cs="Times New Roman"/>
          <w:b/>
          <w:bCs/>
          <w:sz w:val="32"/>
          <w:szCs w:val="32"/>
          <w:lang w:val="en-US" w:eastAsia="zh-CN"/>
          <w14:ligatures w14:val="none"/>
        </w:rPr>
        <w:t>高2309班</w:t>
      </w:r>
    </w:p>
    <w:p>
      <w:pPr>
        <w:spacing w:line="400" w:lineRule="exact"/>
        <w:jc w:val="center"/>
        <w:rPr>
          <w:rFonts w:hint="eastAsia" w:ascii="楷体" w:hAnsi="楷体" w:eastAsia="楷体" w:cs="Times New Roman"/>
          <w:b/>
          <w:bCs/>
          <w:sz w:val="32"/>
          <w:szCs w:val="32"/>
          <w14:ligatures w14:val="none"/>
        </w:rPr>
      </w:pPr>
    </w:p>
    <w:p>
      <w:pPr>
        <w:spacing w:line="400" w:lineRule="exact"/>
        <w:jc w:val="center"/>
        <w:rPr>
          <w:rFonts w:hint="eastAsia" w:ascii="楷体" w:hAnsi="楷体" w:eastAsia="楷体" w:cs="Times New Roman"/>
          <w:b/>
          <w:bCs/>
          <w:sz w:val="32"/>
          <w:szCs w:val="32"/>
          <w14:ligatures w14:val="none"/>
        </w:rPr>
      </w:pPr>
      <w:r>
        <w:rPr>
          <w:rFonts w:hint="eastAsia" w:ascii="楷体" w:hAnsi="楷体" w:eastAsia="楷体" w:cs="Times New Roman"/>
          <w:b/>
          <w:bCs/>
          <w:sz w:val="32"/>
          <w:szCs w:val="32"/>
          <w14:ligatures w14:val="none"/>
        </w:rPr>
        <w:t>指导老师：朱志锋</w:t>
      </w:r>
    </w:p>
    <w:p>
      <w:pPr>
        <w:spacing w:line="400" w:lineRule="exact"/>
        <w:jc w:val="center"/>
        <w:rPr>
          <w:rFonts w:hint="eastAsia" w:ascii="楷体" w:hAnsi="楷体" w:eastAsia="楷体" w:cs="Times New Roman"/>
          <w:b/>
          <w:bCs/>
          <w:sz w:val="32"/>
          <w:szCs w:val="32"/>
          <w14:ligatures w14:val="none"/>
        </w:rPr>
      </w:pPr>
    </w:p>
    <w:p>
      <w:pPr>
        <w:spacing w:line="400" w:lineRule="exact"/>
        <w:jc w:val="center"/>
        <w:rPr>
          <w:rFonts w:hint="eastAsia" w:ascii="黑体" w:hAnsi="Times New Roman" w:eastAsia="黑体" w:cs="Times New Roman"/>
          <w:bCs/>
          <w:sz w:val="28"/>
          <w:szCs w:val="28"/>
          <w:lang w:val="en-US" w:eastAsia="zh-CN"/>
          <w14:ligatures w14:val="none"/>
        </w:rPr>
      </w:pPr>
      <w:r>
        <w:rPr>
          <w:rFonts w:hint="eastAsia" w:ascii="楷体" w:hAnsi="楷体" w:eastAsia="楷体" w:cs="Times New Roman"/>
          <w:b/>
          <w:bCs/>
          <w:sz w:val="32"/>
          <w:szCs w:val="32"/>
          <w14:ligatures w14:val="none"/>
        </w:rPr>
        <w:t>成员：覃振云（组长）、钟铭周、卓家、陈代熙、龙泽鑫</w:t>
      </w:r>
    </w:p>
    <w:p>
      <w:pPr>
        <w:keepNext w:val="0"/>
        <w:keepLines w:val="0"/>
        <w:pageBreakBefore w:val="0"/>
        <w:widowControl w:val="0"/>
        <w:kinsoku/>
        <w:wordWrap/>
        <w:overflowPunct/>
        <w:topLinePunct w:val="0"/>
        <w:autoSpaceDE/>
        <w:autoSpaceDN/>
        <w:bidi w:val="0"/>
        <w:adjustRightInd/>
        <w:snapToGrid/>
        <w:spacing w:before="312" w:beforeLines="100" w:after="156" w:afterLines="50" w:line="500" w:lineRule="exact"/>
        <w:ind w:firstLine="560" w:firstLineChars="200"/>
        <w:textAlignment w:val="auto"/>
        <w:outlineLvl w:val="0"/>
        <w:rPr>
          <w:szCs w:val="21"/>
        </w:rPr>
      </w:pPr>
      <w:r>
        <w:rPr>
          <w:rFonts w:hint="eastAsia" w:ascii="黑体" w:hAnsi="Times New Roman" w:eastAsia="黑体" w:cs="Times New Roman"/>
          <w:bCs/>
          <w:sz w:val="28"/>
          <w:szCs w:val="28"/>
          <w:lang w:val="en-US" w:eastAsia="zh-CN"/>
          <w14:ligatures w14:val="none"/>
        </w:rPr>
        <w:t>一、引</w:t>
      </w:r>
      <w:r>
        <w:rPr>
          <w:rFonts w:hint="eastAsia" w:ascii="黑体" w:hAnsi="Times New Roman" w:eastAsia="黑体" w:cs="Times New Roman"/>
          <w:bCs/>
          <w:sz w:val="28"/>
          <w:szCs w:val="28"/>
          <w14:ligatures w14:val="none"/>
        </w:rPr>
        <w:t>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default" w:ascii="黑体" w:hAnsi="Times New Roman" w:eastAsia="黑体" w:cs="Times New Roman"/>
          <w:bCs/>
          <w:sz w:val="24"/>
          <w:szCs w:val="24"/>
          <w:lang w:val="en-US" w:eastAsia="zh-CN"/>
          <w14:ligatures w14:val="none"/>
        </w:rPr>
      </w:pPr>
      <w:r>
        <w:rPr>
          <w:rFonts w:hint="eastAsia" w:ascii="黑体" w:hAnsi="Times New Roman" w:eastAsia="黑体" w:cs="Times New Roman"/>
          <w:bCs/>
          <w:sz w:val="24"/>
          <w:szCs w:val="24"/>
          <w:lang w:eastAsia="zh-CN"/>
          <w14:ligatures w14:val="none"/>
        </w:rPr>
        <w:t>（</w:t>
      </w:r>
      <w:r>
        <w:rPr>
          <w:rFonts w:hint="eastAsia" w:ascii="黑体" w:hAnsi="Times New Roman" w:eastAsia="黑体" w:cs="Times New Roman"/>
          <w:bCs/>
          <w:sz w:val="24"/>
          <w:szCs w:val="24"/>
          <w:lang w:val="en-US" w:eastAsia="zh-CN"/>
          <w14:ligatures w14:val="none"/>
        </w:rPr>
        <w:t>一</w:t>
      </w:r>
      <w:r>
        <w:rPr>
          <w:rFonts w:hint="eastAsia" w:ascii="黑体" w:hAnsi="Times New Roman" w:eastAsia="黑体" w:cs="Times New Roman"/>
          <w:bCs/>
          <w:sz w:val="24"/>
          <w:szCs w:val="24"/>
          <w:lang w:eastAsia="zh-CN"/>
          <w14:ligatures w14:val="none"/>
        </w:rPr>
        <w:t>）</w:t>
      </w:r>
      <w:r>
        <w:rPr>
          <w:rFonts w:hint="eastAsia" w:ascii="黑体" w:hAnsi="Times New Roman" w:eastAsia="黑体" w:cs="Times New Roman"/>
          <w:bCs/>
          <w:sz w:val="24"/>
          <w:szCs w:val="24"/>
          <w:lang w:val="en-US" w:eastAsia="zh-CN"/>
          <w14:ligatures w14:val="none"/>
        </w:rPr>
        <w:t>研究背景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微软雅黑" w:hAnsi="微软雅黑" w:eastAsia="微软雅黑"/>
          <w:color w:val="444444"/>
          <w:sz w:val="18"/>
          <w:szCs w:val="18"/>
          <w:shd w:val="clear" w:color="auto" w:fill="FFFFFF"/>
        </w:rPr>
      </w:pPr>
      <w:r>
        <w:rPr>
          <w:rFonts w:hint="eastAsia" w:ascii="宋体" w:hAnsi="宋体" w:eastAsia="宋体" w:cs="Times New Roman"/>
          <w:sz w:val="24"/>
          <w:szCs w:val="24"/>
          <w14:ligatures w14:val="none"/>
        </w:rPr>
        <w:t>随着桂林旅游业的发展和互联网的宣传推动，大量的游客涌入阳朔。作为国际旅游的圣地，阳朔拥有得天独厚的旅游资源。在阳朔县政府2022年发布的《阳朔县国民经济和社会发展统计公报》中可以看到，“全年全县地区生产总值（GDP）127.35亿元，二、三产业增加值占地区生产总值的比重分别为34.1%、17.6%和48.3%，对经济增长的贡献率分别为62.2%、4.6%和33.2%。”【1】</w:t>
      </w:r>
      <w:r>
        <w:rPr>
          <w:rFonts w:hint="eastAsia" w:ascii="宋体" w:hAnsi="宋体" w:eastAsia="宋体" w:cs="Times New Roman"/>
          <w:sz w:val="24"/>
          <w:szCs w:val="24"/>
          <w:lang w:val="en-US" w:eastAsia="zh-CN"/>
          <w14:ligatures w14:val="none"/>
        </w:rPr>
        <w:t>如图一图二、</w:t>
      </w:r>
      <w:r>
        <w:rPr>
          <w:rFonts w:hint="eastAsia" w:ascii="宋体" w:hAnsi="宋体" w:eastAsia="宋体" w:cs="Times New Roman"/>
          <w:sz w:val="24"/>
          <w:szCs w:val="24"/>
          <w14:ligatures w14:val="none"/>
        </w:rPr>
        <w:t>不难看出，第三产业在阳朔GDP中的占比较大。</w:t>
      </w:r>
    </w:p>
    <w:p>
      <w:pPr>
        <w:jc w:val="center"/>
        <w:rPr>
          <w:rFonts w:hint="default" w:ascii="宋体" w:hAnsi="宋体" w:eastAsia="宋体" w:cs="Times New Roman"/>
          <w:sz w:val="24"/>
          <w:szCs w:val="24"/>
          <w:lang w:val="en-US" w:eastAsia="zh-CN"/>
          <w14:ligatures w14:val="none"/>
        </w:rPr>
      </w:pPr>
      <w:r>
        <w:rPr>
          <w:rFonts w:hint="eastAsia"/>
          <w:sz w:val="18"/>
          <w:szCs w:val="18"/>
        </w:rPr>
        <w:drawing>
          <wp:inline distT="0" distB="0" distL="0" distR="0">
            <wp:extent cx="2588895" cy="1644015"/>
            <wp:effectExtent l="0" t="0" r="1905" b="6985"/>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2588895" cy="1644015"/>
                    </a:xfrm>
                    <a:prstGeom prst="rect">
                      <a:avLst/>
                    </a:prstGeom>
                  </pic:spPr>
                </pic:pic>
              </a:graphicData>
            </a:graphic>
          </wp:inline>
        </w:drawing>
      </w:r>
      <w:r>
        <w:rPr>
          <w:rFonts w:hint="eastAsia"/>
          <w:sz w:val="18"/>
          <w:szCs w:val="18"/>
          <w:lang w:val="en-US" w:eastAsia="zh-CN"/>
        </w:rPr>
        <w:t xml:space="preserve"> </w:t>
      </w:r>
      <w:r>
        <w:rPr>
          <w:rFonts w:hint="eastAsia"/>
          <w:sz w:val="18"/>
          <w:szCs w:val="18"/>
        </w:rPr>
        <w:drawing>
          <wp:inline distT="0" distB="0" distL="0" distR="0">
            <wp:extent cx="2438400" cy="1661160"/>
            <wp:effectExtent l="0" t="0" r="0" b="254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5" cstate="print"/>
                    <a:srcRect/>
                    <a:stretch>
                      <a:fillRect/>
                    </a:stretch>
                  </pic:blipFill>
                  <pic:spPr>
                    <a:xfrm>
                      <a:off x="0" y="0"/>
                      <a:ext cx="2438400" cy="16611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近年来，随着越来越多游客涌入阳朔，各种旅游乱象也随之而来。在众多旅游乱象中，最被网友提及并且诟病的是阳朔的宰客现象。“漂流涨价、船工索要小费，如果不给还会阴阳怪气嘲讽，原计划一小时的项目经常刚过半小时就提前结束……”网络上越来越多的声音正在说明，阳朔旅游</w:t>
      </w:r>
      <w:r>
        <w:rPr>
          <w:rFonts w:hint="eastAsia" w:ascii="宋体" w:hAnsi="宋体" w:eastAsia="宋体" w:cs="Times New Roman"/>
          <w:sz w:val="24"/>
          <w:szCs w:val="24"/>
          <w:lang w:val="en-US" w:eastAsia="zh-CN"/>
          <w14:ligatures w14:val="none"/>
        </w:rPr>
        <w:t>业的不合理行为已经</w:t>
      </w:r>
      <w:r>
        <w:rPr>
          <w:rFonts w:hint="eastAsia" w:ascii="宋体" w:hAnsi="宋体" w:eastAsia="宋体" w:cs="Times New Roman"/>
          <w:sz w:val="24"/>
          <w:szCs w:val="24"/>
          <w14:ligatures w14:val="none"/>
        </w:rPr>
        <w:t>十分严重。</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default" w:ascii="黑体" w:hAnsi="Times New Roman" w:eastAsia="黑体" w:cs="Times New Roman"/>
          <w:bCs/>
          <w:sz w:val="24"/>
          <w:szCs w:val="24"/>
          <w:lang w:val="en-US" w:eastAsia="zh-CN"/>
          <w14:ligatures w14:val="none"/>
        </w:rPr>
      </w:pPr>
      <w:r>
        <w:rPr>
          <w:rFonts w:hint="eastAsia" w:ascii="黑体" w:hAnsi="Times New Roman" w:eastAsia="黑体" w:cs="Times New Roman"/>
          <w:bCs/>
          <w:sz w:val="24"/>
          <w:szCs w:val="24"/>
          <w:lang w:val="en-US" w:eastAsia="zh-CN"/>
          <w14:ligatures w14:val="none"/>
        </w:rPr>
        <w:t>（二）研究目的</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为了探究阳朔</w:t>
      </w:r>
      <w:r>
        <w:rPr>
          <w:rFonts w:hint="eastAsia" w:ascii="宋体" w:hAnsi="宋体" w:eastAsia="宋体" w:cs="Times New Roman"/>
          <w:sz w:val="24"/>
          <w:szCs w:val="24"/>
          <w:lang w:val="en-US" w:eastAsia="zh-CN"/>
          <w14:ligatures w14:val="none"/>
        </w:rPr>
        <w:t>不合理的旅游行为，即俗话说的宰客现象，</w:t>
      </w:r>
      <w:r>
        <w:rPr>
          <w:rFonts w:hint="eastAsia" w:ascii="宋体" w:hAnsi="宋体" w:eastAsia="宋体" w:cs="Times New Roman"/>
          <w:sz w:val="24"/>
          <w:szCs w:val="24"/>
          <w14:ligatures w14:val="none"/>
        </w:rPr>
        <w:t>以及</w:t>
      </w:r>
      <w:r>
        <w:rPr>
          <w:rFonts w:hint="eastAsia" w:ascii="宋体" w:hAnsi="宋体" w:eastAsia="宋体" w:cs="Times New Roman"/>
          <w:sz w:val="24"/>
          <w:szCs w:val="24"/>
          <w:lang w:val="en-US" w:eastAsia="zh-CN"/>
          <w14:ligatures w14:val="none"/>
        </w:rPr>
        <w:t>这些不合理行为</w:t>
      </w:r>
      <w:r>
        <w:rPr>
          <w:rFonts w:hint="eastAsia" w:ascii="宋体" w:hAnsi="宋体" w:eastAsia="宋体" w:cs="Times New Roman"/>
          <w:sz w:val="24"/>
          <w:szCs w:val="24"/>
          <w14:ligatures w14:val="none"/>
        </w:rPr>
        <w:t>对</w:t>
      </w:r>
      <w:r>
        <w:rPr>
          <w:rFonts w:hint="eastAsia" w:ascii="宋体" w:hAnsi="宋体" w:eastAsia="宋体" w:cs="Times New Roman"/>
          <w:sz w:val="24"/>
          <w:szCs w:val="24"/>
          <w:lang w:val="en-US" w:eastAsia="zh-CN"/>
          <w14:ligatures w14:val="none"/>
        </w:rPr>
        <w:t>阳朔</w:t>
      </w:r>
      <w:r>
        <w:rPr>
          <w:rFonts w:hint="eastAsia" w:ascii="宋体" w:hAnsi="宋体" w:eastAsia="宋体" w:cs="Times New Roman"/>
          <w:sz w:val="24"/>
          <w:szCs w:val="24"/>
          <w14:ligatures w14:val="none"/>
        </w:rPr>
        <w:t>旅游业</w:t>
      </w:r>
      <w:r>
        <w:rPr>
          <w:rFonts w:hint="eastAsia" w:ascii="宋体" w:hAnsi="宋体" w:eastAsia="宋体" w:cs="Times New Roman"/>
          <w:sz w:val="24"/>
          <w:szCs w:val="24"/>
          <w:lang w:eastAsia="zh-CN"/>
          <w14:ligatures w14:val="none"/>
        </w:rPr>
        <w:t>、</w:t>
      </w:r>
      <w:r>
        <w:rPr>
          <w:rFonts w:hint="eastAsia" w:ascii="宋体" w:hAnsi="宋体" w:eastAsia="宋体" w:cs="Times New Roman"/>
          <w:sz w:val="24"/>
          <w:szCs w:val="24"/>
          <w:lang w:val="en-US" w:eastAsia="zh-CN"/>
          <w14:ligatures w14:val="none"/>
        </w:rPr>
        <w:t>甚至桂林乃至广西旅游业</w:t>
      </w:r>
      <w:r>
        <w:rPr>
          <w:rFonts w:hint="eastAsia" w:ascii="宋体" w:hAnsi="宋体" w:eastAsia="宋体" w:cs="Times New Roman"/>
          <w:sz w:val="24"/>
          <w:szCs w:val="24"/>
          <w14:ligatures w14:val="none"/>
        </w:rPr>
        <w:t>的影响，小组成员覃振云、钟铭周、卓家、陈代熙四人走进阳朔亲身体验。结合收集到的资料以及个人体验得出本报告。</w:t>
      </w:r>
    </w:p>
    <w:p>
      <w:pPr>
        <w:keepNext w:val="0"/>
        <w:keepLines w:val="0"/>
        <w:pageBreakBefore w:val="0"/>
        <w:widowControl w:val="0"/>
        <w:kinsoku/>
        <w:wordWrap/>
        <w:overflowPunct/>
        <w:topLinePunct w:val="0"/>
        <w:autoSpaceDE/>
        <w:autoSpaceDN/>
        <w:bidi w:val="0"/>
        <w:adjustRightInd/>
        <w:snapToGrid/>
        <w:spacing w:before="312" w:beforeLines="100" w:after="156" w:afterLines="50" w:line="500" w:lineRule="exact"/>
        <w:ind w:firstLine="560" w:firstLineChars="200"/>
        <w:textAlignment w:val="auto"/>
        <w:outlineLvl w:val="0"/>
        <w:rPr>
          <w:rFonts w:hint="eastAsia" w:ascii="黑体" w:hAnsi="Times New Roman" w:eastAsia="黑体" w:cs="Times New Roman"/>
          <w:bCs/>
          <w:sz w:val="28"/>
          <w:szCs w:val="28"/>
          <w:lang w:val="en-US" w:eastAsia="zh-CN"/>
          <w14:ligatures w14:val="none"/>
        </w:rPr>
      </w:pPr>
      <w:r>
        <w:rPr>
          <w:rFonts w:hint="eastAsia" w:ascii="黑体" w:hAnsi="Times New Roman" w:eastAsia="黑体" w:cs="Times New Roman"/>
          <w:bCs/>
          <w:sz w:val="28"/>
          <w:szCs w:val="28"/>
          <w:lang w:val="en-US" w:eastAsia="zh-CN"/>
          <w14:ligatures w14:val="none"/>
        </w:rPr>
        <w:t>二、阳朔宰客乱象的表现</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1"/>
        <w:rPr>
          <w:rFonts w:hint="eastAsia" w:ascii="宋体" w:hAnsi="宋体" w:eastAsia="宋体" w:cs="Times New Roman"/>
          <w:sz w:val="24"/>
          <w:szCs w:val="24"/>
          <w14:ligatures w14:val="none"/>
        </w:rPr>
      </w:pPr>
      <w:r>
        <w:rPr>
          <w:rFonts w:hint="eastAsia" w:ascii="黑体" w:hAnsi="Times New Roman" w:eastAsia="黑体" w:cs="Times New Roman"/>
          <w:bCs/>
          <w:sz w:val="24"/>
          <w:szCs w:val="24"/>
          <w:lang w:val="en-US" w:eastAsia="zh-CN"/>
          <w14:ligatures w14:val="none"/>
        </w:rPr>
        <w:t>（一）交通行为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14:ligatures w14:val="none"/>
        </w:rPr>
      </w:pPr>
      <w:r>
        <w:rPr>
          <w:rFonts w:hint="eastAsia" w:ascii="宋体" w:hAnsi="宋体" w:eastAsia="宋体" w:cs="Times New Roman"/>
          <w:sz w:val="24"/>
          <w:szCs w:val="24"/>
          <w:lang w:val="en-US" w:eastAsia="zh-CN"/>
          <w14:ligatures w14:val="none"/>
        </w:rPr>
        <w:t>我们在2月5日在西街集合，一到西街就有人询问我们需不需要租电动车。在我们表示要进去看看后，领路人将我们介绍给了另一个专门负责人。</w:t>
      </w:r>
    </w:p>
    <w:p>
      <w:pPr>
        <w:rPr>
          <w:szCs w:val="21"/>
        </w:rPr>
      </w:pPr>
      <w:r>
        <w:rPr>
          <w:rFonts w:hint="eastAsia"/>
          <w:szCs w:val="21"/>
        </w:rPr>
        <w:drawing>
          <wp:inline distT="0" distB="0" distL="0" distR="0">
            <wp:extent cx="5274310" cy="2911475"/>
            <wp:effectExtent l="0" t="0" r="2540" b="3175"/>
            <wp:docPr id="1028" name="图片 1"/>
            <wp:cNvGraphicFramePr/>
            <a:graphic xmlns:a="http://schemas.openxmlformats.org/drawingml/2006/main">
              <a:graphicData uri="http://schemas.openxmlformats.org/drawingml/2006/picture">
                <pic:pic xmlns:pic="http://schemas.openxmlformats.org/drawingml/2006/picture">
                  <pic:nvPicPr>
                    <pic:cNvPr id="1028" name="图片 1"/>
                    <pic:cNvPicPr/>
                  </pic:nvPicPr>
                  <pic:blipFill>
                    <a:blip r:embed="rId6" cstate="print"/>
                    <a:srcRect/>
                    <a:stretch>
                      <a:fillRect/>
                    </a:stretch>
                  </pic:blipFill>
                  <pic:spPr>
                    <a:xfrm>
                      <a:off x="0" y="0"/>
                      <a:ext cx="5274310" cy="2911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lang w:val="en-US" w:eastAsia="zh-CN"/>
          <w14:ligatures w14:val="none"/>
        </w:rPr>
      </w:pPr>
      <w:r>
        <w:rPr>
          <w:rFonts w:hint="eastAsia" w:ascii="宋体" w:hAnsi="宋体" w:eastAsia="宋体" w:cs="Times New Roman"/>
          <w:sz w:val="24"/>
          <w:szCs w:val="24"/>
          <w:lang w:val="en-US" w:eastAsia="zh-CN"/>
          <w14:ligatures w14:val="none"/>
        </w:rPr>
        <w:t>我们得知，电动车的价格有三档：分别是30元、40元和50元，而且都是整天租的。价格算合理。如果你是外地游客，那么一下车你就会在车站遇到一群这样的人——他们三两个人或者一个人在站台等待，一旦有游客下车，他们就会上前展开询问去处。我们准备在2月6日前往兴坪古镇，一下车就遇到了“摩托随行队”。</w:t>
      </w:r>
    </w:p>
    <w:p>
      <w:pPr>
        <w:jc w:val="center"/>
        <w:rPr>
          <w:szCs w:val="21"/>
        </w:rPr>
      </w:pPr>
      <w:r>
        <w:rPr>
          <w:rFonts w:hint="eastAsia"/>
          <w:szCs w:val="21"/>
        </w:rPr>
        <w:drawing>
          <wp:inline distT="0" distB="0" distL="0" distR="0">
            <wp:extent cx="2237105" cy="1533525"/>
            <wp:effectExtent l="0" t="0" r="10795" b="3175"/>
            <wp:docPr id="1029" name="图片 8"/>
            <wp:cNvGraphicFramePr/>
            <a:graphic xmlns:a="http://schemas.openxmlformats.org/drawingml/2006/main">
              <a:graphicData uri="http://schemas.openxmlformats.org/drawingml/2006/picture">
                <pic:pic xmlns:pic="http://schemas.openxmlformats.org/drawingml/2006/picture">
                  <pic:nvPicPr>
                    <pic:cNvPr id="1029" name="图片 8"/>
                    <pic:cNvPicPr/>
                  </pic:nvPicPr>
                  <pic:blipFill>
                    <a:blip r:embed="rId7" cstate="print"/>
                    <a:srcRect t="15703" b="42083"/>
                    <a:stretch>
                      <a:fillRect/>
                    </a:stretch>
                  </pic:blipFill>
                  <pic:spPr>
                    <a:xfrm>
                      <a:off x="0" y="0"/>
                      <a:ext cx="2237105" cy="1533525"/>
                    </a:xfrm>
                    <a:prstGeom prst="rect">
                      <a:avLst/>
                    </a:prstGeom>
                    <a:ln>
                      <a:noFill/>
                    </a:ln>
                  </pic:spPr>
                </pic:pic>
              </a:graphicData>
            </a:graphic>
          </wp:inline>
        </w:drawing>
      </w:r>
    </w:p>
    <w:p>
      <w:pPr>
        <w:ind w:firstLine="480" w:firstLineChars="200"/>
        <w:jc w:val="left"/>
        <w:rPr>
          <w:szCs w:val="21"/>
        </w:rPr>
      </w:pPr>
      <w:r>
        <w:rPr>
          <w:rFonts w:hint="eastAsia" w:ascii="宋体" w:hAnsi="宋体" w:eastAsia="宋体" w:cs="Times New Roman"/>
          <w:sz w:val="24"/>
          <w:szCs w:val="24"/>
          <w:lang w:val="en-US" w:eastAsia="zh-CN"/>
          <w14:ligatures w14:val="none"/>
        </w:rPr>
        <w:t>我们实际询问了前往兴坪古镇的价格，对方首先表示4人100，在我们的不理睬下修改到80，最后又改口说70，并表示60块绝对打不到车。</w:t>
      </w:r>
      <w:r>
        <w:rPr>
          <w:rFonts w:hint="eastAsia"/>
          <w:szCs w:val="21"/>
        </w:rPr>
        <w:drawing>
          <wp:inline distT="0" distB="0" distL="0" distR="0">
            <wp:extent cx="5210175" cy="1346835"/>
            <wp:effectExtent l="0" t="0" r="0" b="5715"/>
            <wp:docPr id="1030" name="图片 10"/>
            <wp:cNvGraphicFramePr/>
            <a:graphic xmlns:a="http://schemas.openxmlformats.org/drawingml/2006/main">
              <a:graphicData uri="http://schemas.openxmlformats.org/drawingml/2006/picture">
                <pic:pic xmlns:pic="http://schemas.openxmlformats.org/drawingml/2006/picture">
                  <pic:nvPicPr>
                    <pic:cNvPr id="1030" name="图片 10"/>
                    <pic:cNvPicPr/>
                  </pic:nvPicPr>
                  <pic:blipFill>
                    <a:blip r:embed="rId8" cstate="print"/>
                    <a:srcRect/>
                    <a:stretch>
                      <a:fillRect/>
                    </a:stretch>
                  </pic:blipFill>
                  <pic:spPr>
                    <a:xfrm>
                      <a:off x="0" y="0"/>
                      <a:ext cx="5210175" cy="1347297"/>
                    </a:xfrm>
                    <a:prstGeom prst="rect">
                      <a:avLst/>
                    </a:prstGeom>
                    <a:ln>
                      <a:noFill/>
                    </a:ln>
                  </pic:spPr>
                </pic:pic>
              </a:graphicData>
            </a:graphic>
          </wp:inline>
        </w:drawing>
      </w:r>
      <w:r>
        <w:rPr>
          <w:szCs w:val="21"/>
        </w:rPr>
        <w:drawing>
          <wp:inline distT="0" distB="0" distL="0" distR="0">
            <wp:extent cx="5229225" cy="841375"/>
            <wp:effectExtent l="0" t="0" r="3175" b="9525"/>
            <wp:docPr id="1031" name="图片 9"/>
            <wp:cNvGraphicFramePr/>
            <a:graphic xmlns:a="http://schemas.openxmlformats.org/drawingml/2006/main">
              <a:graphicData uri="http://schemas.openxmlformats.org/drawingml/2006/picture">
                <pic:pic xmlns:pic="http://schemas.openxmlformats.org/drawingml/2006/picture">
                  <pic:nvPicPr>
                    <pic:cNvPr id="1031" name="图片 9"/>
                    <pic:cNvPicPr/>
                  </pic:nvPicPr>
                  <pic:blipFill>
                    <a:blip r:embed="rId9" cstate="print"/>
                    <a:srcRect/>
                    <a:stretch>
                      <a:fillRect/>
                    </a:stretch>
                  </pic:blipFill>
                  <pic:spPr>
                    <a:xfrm>
                      <a:off x="0" y="0"/>
                      <a:ext cx="5229225" cy="841593"/>
                    </a:xfrm>
                    <a:prstGeom prst="rect">
                      <a:avLst/>
                    </a:prstGeom>
                    <a:ln>
                      <a:noFill/>
                    </a:ln>
                  </pic:spPr>
                </pic:pic>
              </a:graphicData>
            </a:graphic>
          </wp:inline>
        </w:drawing>
      </w:r>
      <w:r>
        <w:rPr>
          <w:rFonts w:hint="eastAsia"/>
          <w:szCs w:val="21"/>
        </w:rPr>
        <w:drawing>
          <wp:inline distT="0" distB="0" distL="0" distR="0">
            <wp:extent cx="5238750" cy="1136650"/>
            <wp:effectExtent l="0" t="0" r="0" b="6350"/>
            <wp:docPr id="1032" name="图片 11"/>
            <wp:cNvGraphicFramePr/>
            <a:graphic xmlns:a="http://schemas.openxmlformats.org/drawingml/2006/main">
              <a:graphicData uri="http://schemas.openxmlformats.org/drawingml/2006/picture">
                <pic:pic xmlns:pic="http://schemas.openxmlformats.org/drawingml/2006/picture">
                  <pic:nvPicPr>
                    <pic:cNvPr id="1032" name="图片 11"/>
                    <pic:cNvPicPr/>
                  </pic:nvPicPr>
                  <pic:blipFill>
                    <a:blip r:embed="rId10" cstate="print"/>
                    <a:srcRect/>
                    <a:stretch>
                      <a:fillRect/>
                    </a:stretch>
                  </pic:blipFill>
                  <pic:spPr>
                    <a:xfrm>
                      <a:off x="0" y="0"/>
                      <a:ext cx="5238750" cy="1136800"/>
                    </a:xfrm>
                    <a:prstGeom prst="rect">
                      <a:avLst/>
                    </a:prstGeom>
                    <a:ln>
                      <a:noFill/>
                    </a:ln>
                  </pic:spPr>
                </pic:pic>
              </a:graphicData>
            </a:graphic>
          </wp:inline>
        </w:drawing>
      </w:r>
      <w:r>
        <w:rPr>
          <w:rFonts w:hint="eastAsia"/>
          <w:szCs w:val="21"/>
        </w:rPr>
        <w:drawing>
          <wp:inline distT="0" distB="0" distL="0" distR="0">
            <wp:extent cx="5248275" cy="844550"/>
            <wp:effectExtent l="0" t="0" r="0" b="0"/>
            <wp:docPr id="1033" name="图片 12"/>
            <wp:cNvGraphicFramePr/>
            <a:graphic xmlns:a="http://schemas.openxmlformats.org/drawingml/2006/main">
              <a:graphicData uri="http://schemas.openxmlformats.org/drawingml/2006/picture">
                <pic:pic xmlns:pic="http://schemas.openxmlformats.org/drawingml/2006/picture">
                  <pic:nvPicPr>
                    <pic:cNvPr id="1033" name="图片 12"/>
                    <pic:cNvPicPr/>
                  </pic:nvPicPr>
                  <pic:blipFill>
                    <a:blip r:embed="rId11" cstate="print"/>
                    <a:srcRect/>
                    <a:stretch>
                      <a:fillRect/>
                    </a:stretch>
                  </pic:blipFill>
                  <pic:spPr>
                    <a:xfrm>
                      <a:off x="0" y="0"/>
                      <a:ext cx="5248275" cy="844659"/>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lang w:val="en-US" w:eastAsia="zh-CN"/>
          <w14:ligatures w14:val="none"/>
        </w:rPr>
      </w:pPr>
      <w:r>
        <w:rPr>
          <w:rFonts w:hint="eastAsia" w:ascii="宋体" w:hAnsi="宋体" w:eastAsia="宋体" w:cs="Times New Roman"/>
          <w:sz w:val="24"/>
          <w:szCs w:val="24"/>
          <w:lang w:val="en-US" w:eastAsia="zh-CN"/>
          <w14:ligatures w14:val="none"/>
        </w:rPr>
        <w:t>我们立即打开高德打车软件，并成功打到了前往目的地的车辆。相比对方所说价格，高德打车只花费60元，并且行程也更远。</w:t>
      </w:r>
    </w:p>
    <w:p>
      <w:pPr>
        <w:jc w:val="left"/>
        <w:rPr>
          <w:szCs w:val="21"/>
        </w:rPr>
      </w:pPr>
    </w:p>
    <w:p>
      <w:pPr>
        <w:jc w:val="center"/>
        <w:rPr>
          <w:szCs w:val="21"/>
        </w:rPr>
      </w:pPr>
      <w:r>
        <w:rPr>
          <w:szCs w:val="21"/>
        </w:rPr>
        <w:drawing>
          <wp:inline distT="0" distB="0" distL="0" distR="0">
            <wp:extent cx="2092325" cy="2139315"/>
            <wp:effectExtent l="0" t="0" r="3175" b="6985"/>
            <wp:docPr id="1034" name="图片 13"/>
            <wp:cNvGraphicFramePr/>
            <a:graphic xmlns:a="http://schemas.openxmlformats.org/drawingml/2006/main">
              <a:graphicData uri="http://schemas.openxmlformats.org/drawingml/2006/picture">
                <pic:pic xmlns:pic="http://schemas.openxmlformats.org/drawingml/2006/picture">
                  <pic:nvPicPr>
                    <pic:cNvPr id="1034" name="图片 13"/>
                    <pic:cNvPicPr/>
                  </pic:nvPicPr>
                  <pic:blipFill>
                    <a:blip r:embed="rId12" cstate="print"/>
                    <a:srcRect/>
                    <a:stretch>
                      <a:fillRect/>
                    </a:stretch>
                  </pic:blipFill>
                  <pic:spPr>
                    <a:xfrm>
                      <a:off x="0" y="0"/>
                      <a:ext cx="2092325" cy="2139315"/>
                    </a:xfrm>
                    <a:prstGeom prst="rect">
                      <a:avLst/>
                    </a:prstGeom>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lang w:val="en-US" w:eastAsia="zh-CN"/>
          <w14:ligatures w14:val="none"/>
        </w:rPr>
      </w:pPr>
      <w:r>
        <w:rPr>
          <w:rFonts w:hint="eastAsia" w:ascii="宋体" w:hAnsi="宋体" w:eastAsia="宋体" w:cs="Times New Roman"/>
          <w:sz w:val="24"/>
          <w:szCs w:val="24"/>
          <w:lang w:val="en-US" w:eastAsia="zh-CN"/>
          <w14:ligatures w14:val="none"/>
        </w:rPr>
        <w:t>我们在上车后与司机进行了交流，以下为录音对话（文字识别，录音视频内发）</w:t>
      </w:r>
    </w:p>
    <w:p>
      <w:pPr>
        <w:jc w:val="left"/>
        <w:rPr>
          <w:szCs w:val="21"/>
        </w:rPr>
      </w:pPr>
    </w:p>
    <w:p>
      <w:pPr>
        <w:jc w:val="center"/>
        <w:rPr>
          <w:szCs w:val="21"/>
        </w:rPr>
      </w:pPr>
      <w:r>
        <w:drawing>
          <wp:inline distT="0" distB="0" distL="0" distR="0">
            <wp:extent cx="2628265" cy="389890"/>
            <wp:effectExtent l="0" t="0" r="635" b="0"/>
            <wp:docPr id="1035" name="图片 1"/>
            <wp:cNvGraphicFramePr/>
            <a:graphic xmlns:a="http://schemas.openxmlformats.org/drawingml/2006/main">
              <a:graphicData uri="http://schemas.openxmlformats.org/drawingml/2006/picture">
                <pic:pic xmlns:pic="http://schemas.openxmlformats.org/drawingml/2006/picture">
                  <pic:nvPicPr>
                    <pic:cNvPr id="1035" name="图片 1"/>
                    <pic:cNvPicPr/>
                  </pic:nvPicPr>
                  <pic:blipFill>
                    <a:blip r:embed="rId13" cstate="print"/>
                    <a:srcRect/>
                    <a:stretch>
                      <a:fillRect/>
                    </a:stretch>
                  </pic:blipFill>
                  <pic:spPr>
                    <a:xfrm>
                      <a:off x="0" y="0"/>
                      <a:ext cx="2628571" cy="390476"/>
                    </a:xfrm>
                    <a:prstGeom prst="rect">
                      <a:avLst/>
                    </a:prstGeom>
                  </pic:spPr>
                </pic:pic>
              </a:graphicData>
            </a:graphic>
          </wp:inline>
        </w:drawing>
      </w:r>
    </w:p>
    <w:p>
      <w:pPr>
        <w:jc w:val="center"/>
        <w:rPr>
          <w:szCs w:val="21"/>
        </w:rPr>
      </w:pPr>
      <w:r>
        <w:drawing>
          <wp:inline distT="0" distB="0" distL="0" distR="0">
            <wp:extent cx="1466215" cy="294640"/>
            <wp:effectExtent l="0" t="0" r="635" b="0"/>
            <wp:docPr id="1036" name="图片 1"/>
            <wp:cNvGraphicFramePr/>
            <a:graphic xmlns:a="http://schemas.openxmlformats.org/drawingml/2006/main">
              <a:graphicData uri="http://schemas.openxmlformats.org/drawingml/2006/picture">
                <pic:pic xmlns:pic="http://schemas.openxmlformats.org/drawingml/2006/picture">
                  <pic:nvPicPr>
                    <pic:cNvPr id="1036" name="图片 1"/>
                    <pic:cNvPicPr/>
                  </pic:nvPicPr>
                  <pic:blipFill>
                    <a:blip r:embed="rId14" cstate="print"/>
                    <a:srcRect/>
                    <a:stretch>
                      <a:fillRect/>
                    </a:stretch>
                  </pic:blipFill>
                  <pic:spPr>
                    <a:xfrm>
                      <a:off x="0" y="0"/>
                      <a:ext cx="1466667" cy="295238"/>
                    </a:xfrm>
                    <a:prstGeom prst="rect">
                      <a:avLst/>
                    </a:prstGeom>
                  </pic:spPr>
                </pic:pic>
              </a:graphicData>
            </a:graphic>
          </wp:inline>
        </w:drawing>
      </w:r>
    </w:p>
    <w:p>
      <w:pPr>
        <w:jc w:val="center"/>
        <w:rPr>
          <w:szCs w:val="21"/>
        </w:rPr>
      </w:pPr>
      <w:r>
        <w:drawing>
          <wp:inline distT="0" distB="0" distL="0" distR="0">
            <wp:extent cx="1228090" cy="247015"/>
            <wp:effectExtent l="0" t="0" r="0" b="635"/>
            <wp:docPr id="1037" name="图片 1"/>
            <wp:cNvGraphicFramePr/>
            <a:graphic xmlns:a="http://schemas.openxmlformats.org/drawingml/2006/main">
              <a:graphicData uri="http://schemas.openxmlformats.org/drawingml/2006/picture">
                <pic:pic xmlns:pic="http://schemas.openxmlformats.org/drawingml/2006/picture">
                  <pic:nvPicPr>
                    <pic:cNvPr id="1037" name="图片 1"/>
                    <pic:cNvPicPr/>
                  </pic:nvPicPr>
                  <pic:blipFill>
                    <a:blip r:embed="rId15" cstate="print"/>
                    <a:srcRect/>
                    <a:stretch>
                      <a:fillRect/>
                    </a:stretch>
                  </pic:blipFill>
                  <pic:spPr>
                    <a:xfrm>
                      <a:off x="0" y="0"/>
                      <a:ext cx="1228571" cy="247619"/>
                    </a:xfrm>
                    <a:prstGeom prst="rect">
                      <a:avLst/>
                    </a:prstGeom>
                  </pic:spPr>
                </pic:pic>
              </a:graphicData>
            </a:graphic>
          </wp:inline>
        </w:drawing>
      </w:r>
    </w:p>
    <w:p>
      <w:pPr>
        <w:jc w:val="center"/>
        <w:rPr>
          <w:szCs w:val="21"/>
        </w:rPr>
      </w:pPr>
      <w:r>
        <w:drawing>
          <wp:inline distT="0" distB="0" distL="0" distR="0">
            <wp:extent cx="2447290" cy="323215"/>
            <wp:effectExtent l="0" t="0" r="0" b="635"/>
            <wp:docPr id="1038" name="图片 1"/>
            <wp:cNvGraphicFramePr/>
            <a:graphic xmlns:a="http://schemas.openxmlformats.org/drawingml/2006/main">
              <a:graphicData uri="http://schemas.openxmlformats.org/drawingml/2006/picture">
                <pic:pic xmlns:pic="http://schemas.openxmlformats.org/drawingml/2006/picture">
                  <pic:nvPicPr>
                    <pic:cNvPr id="1038" name="图片 1"/>
                    <pic:cNvPicPr/>
                  </pic:nvPicPr>
                  <pic:blipFill>
                    <a:blip r:embed="rId16" cstate="print"/>
                    <a:srcRect/>
                    <a:stretch>
                      <a:fillRect/>
                    </a:stretch>
                  </pic:blipFill>
                  <pic:spPr>
                    <a:xfrm>
                      <a:off x="0" y="0"/>
                      <a:ext cx="2447619" cy="323810"/>
                    </a:xfrm>
                    <a:prstGeom prst="rect">
                      <a:avLst/>
                    </a:prstGeom>
                  </pic:spPr>
                </pic:pic>
              </a:graphicData>
            </a:graphic>
          </wp:inline>
        </w:drawing>
      </w:r>
    </w:p>
    <w:p>
      <w:pPr>
        <w:jc w:val="center"/>
        <w:rPr>
          <w:szCs w:val="21"/>
        </w:rPr>
      </w:pPr>
      <w:r>
        <w:drawing>
          <wp:inline distT="0" distB="0" distL="0" distR="0">
            <wp:extent cx="923290" cy="313690"/>
            <wp:effectExtent l="0" t="0" r="0" b="0"/>
            <wp:docPr id="1039" name="图片 1"/>
            <wp:cNvGraphicFramePr/>
            <a:graphic xmlns:a="http://schemas.openxmlformats.org/drawingml/2006/main">
              <a:graphicData uri="http://schemas.openxmlformats.org/drawingml/2006/picture">
                <pic:pic xmlns:pic="http://schemas.openxmlformats.org/drawingml/2006/picture">
                  <pic:nvPicPr>
                    <pic:cNvPr id="1039" name="图片 1"/>
                    <pic:cNvPicPr/>
                  </pic:nvPicPr>
                  <pic:blipFill>
                    <a:blip r:embed="rId17" cstate="print"/>
                    <a:srcRect/>
                    <a:stretch>
                      <a:fillRect/>
                    </a:stretch>
                  </pic:blipFill>
                  <pic:spPr>
                    <a:xfrm>
                      <a:off x="0" y="0"/>
                      <a:ext cx="923809" cy="314286"/>
                    </a:xfrm>
                    <a:prstGeom prst="rect">
                      <a:avLst/>
                    </a:prstGeom>
                  </pic:spPr>
                </pic:pic>
              </a:graphicData>
            </a:graphic>
          </wp:inline>
        </w:drawing>
      </w:r>
    </w:p>
    <w:p>
      <w:pPr>
        <w:jc w:val="center"/>
        <w:rPr>
          <w:szCs w:val="21"/>
        </w:rPr>
      </w:pPr>
      <w:r>
        <w:drawing>
          <wp:inline distT="0" distB="0" distL="0" distR="0">
            <wp:extent cx="932815" cy="256540"/>
            <wp:effectExtent l="0" t="0" r="635" b="0"/>
            <wp:docPr id="1040" name="图片 1"/>
            <wp:cNvGraphicFramePr/>
            <a:graphic xmlns:a="http://schemas.openxmlformats.org/drawingml/2006/main">
              <a:graphicData uri="http://schemas.openxmlformats.org/drawingml/2006/picture">
                <pic:pic xmlns:pic="http://schemas.openxmlformats.org/drawingml/2006/picture">
                  <pic:nvPicPr>
                    <pic:cNvPr id="1040" name="图片 1"/>
                    <pic:cNvPicPr/>
                  </pic:nvPicPr>
                  <pic:blipFill>
                    <a:blip r:embed="rId18" cstate="print"/>
                    <a:srcRect/>
                    <a:stretch>
                      <a:fillRect/>
                    </a:stretch>
                  </pic:blipFill>
                  <pic:spPr>
                    <a:xfrm>
                      <a:off x="0" y="0"/>
                      <a:ext cx="933332" cy="257143"/>
                    </a:xfrm>
                    <a:prstGeom prst="rect">
                      <a:avLst/>
                    </a:prstGeom>
                  </pic:spPr>
                </pic:pic>
              </a:graphicData>
            </a:graphic>
          </wp:inline>
        </w:drawing>
      </w:r>
    </w:p>
    <w:p>
      <w:pPr>
        <w:jc w:val="center"/>
        <w:rPr>
          <w:szCs w:val="21"/>
        </w:rPr>
      </w:pPr>
      <w:r>
        <w:drawing>
          <wp:inline distT="0" distB="0" distL="0" distR="0">
            <wp:extent cx="1304290" cy="361315"/>
            <wp:effectExtent l="0" t="0" r="0" b="635"/>
            <wp:docPr id="1041" name="图片 1"/>
            <wp:cNvGraphicFramePr/>
            <a:graphic xmlns:a="http://schemas.openxmlformats.org/drawingml/2006/main">
              <a:graphicData uri="http://schemas.openxmlformats.org/drawingml/2006/picture">
                <pic:pic xmlns:pic="http://schemas.openxmlformats.org/drawingml/2006/picture">
                  <pic:nvPicPr>
                    <pic:cNvPr id="1041" name="图片 1"/>
                    <pic:cNvPicPr/>
                  </pic:nvPicPr>
                  <pic:blipFill>
                    <a:blip r:embed="rId19" cstate="print"/>
                    <a:srcRect/>
                    <a:stretch>
                      <a:fillRect/>
                    </a:stretch>
                  </pic:blipFill>
                  <pic:spPr>
                    <a:xfrm>
                      <a:off x="0" y="0"/>
                      <a:ext cx="1304762" cy="361905"/>
                    </a:xfrm>
                    <a:prstGeom prst="rect">
                      <a:avLst/>
                    </a:prstGeom>
                  </pic:spPr>
                </pic:pic>
              </a:graphicData>
            </a:graphic>
          </wp:inline>
        </w:drawing>
      </w:r>
    </w:p>
    <w:p>
      <w:pPr>
        <w:jc w:val="center"/>
        <w:rPr>
          <w:szCs w:val="21"/>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lang w:val="en-US" w:eastAsia="zh-CN"/>
          <w14:ligatures w14:val="none"/>
        </w:rPr>
      </w:pPr>
      <w:r>
        <w:rPr>
          <w:rFonts w:hint="eastAsia" w:ascii="宋体" w:hAnsi="宋体" w:eastAsia="宋体" w:cs="Times New Roman"/>
          <w:sz w:val="24"/>
          <w:szCs w:val="24"/>
          <w:lang w:val="en-US" w:eastAsia="zh-CN"/>
          <w14:ligatures w14:val="none"/>
        </w:rPr>
        <w:t>而我们实际花费是79.57元，比拉客车辆报价低了不少。（按照司机所说的进入景区报价120元与我们打车修改行程后实际花费对比。拉客车报价指到达兴坪古镇的价格为四人80元，我们使用打车平台指定前往兴坪古镇用费60.90元，后在司机劝说下修改目的地直达距离兴坪古镇十多公里外的景区，增加费用为18.67元。比司机口中所说的拉客车价格的确低了不少。）</w:t>
      </w:r>
    </w:p>
    <w:p>
      <w:pPr>
        <w:jc w:val="left"/>
        <w:rPr>
          <w:szCs w:val="21"/>
        </w:rPr>
      </w:pPr>
    </w:p>
    <w:p>
      <w:pPr>
        <w:jc w:val="center"/>
        <w:rPr>
          <w:szCs w:val="21"/>
        </w:rPr>
      </w:pPr>
      <w:r>
        <w:rPr>
          <w:szCs w:val="21"/>
        </w:rPr>
        <w:drawing>
          <wp:inline distT="0" distB="0" distL="0" distR="0">
            <wp:extent cx="4762500" cy="2495550"/>
            <wp:effectExtent l="0" t="0" r="0" b="0"/>
            <wp:docPr id="1042" name="图片 5"/>
            <wp:cNvGraphicFramePr/>
            <a:graphic xmlns:a="http://schemas.openxmlformats.org/drawingml/2006/main">
              <a:graphicData uri="http://schemas.openxmlformats.org/drawingml/2006/picture">
                <pic:pic xmlns:pic="http://schemas.openxmlformats.org/drawingml/2006/picture">
                  <pic:nvPicPr>
                    <pic:cNvPr id="1042" name="图片 5"/>
                    <pic:cNvPicPr/>
                  </pic:nvPicPr>
                  <pic:blipFill>
                    <a:blip r:embed="rId20" cstate="print"/>
                    <a:srcRect/>
                    <a:stretch>
                      <a:fillRect/>
                    </a:stretch>
                  </pic:blipFill>
                  <pic:spPr>
                    <a:xfrm>
                      <a:off x="0" y="0"/>
                      <a:ext cx="4762500" cy="2495550"/>
                    </a:xfrm>
                    <a:prstGeom prst="rect">
                      <a:avLst/>
                    </a:prstGeom>
                    <a:ln>
                      <a:noFill/>
                    </a:ln>
                  </pic:spPr>
                </pic:pic>
              </a:graphicData>
            </a:graphic>
          </wp:inline>
        </w:drawing>
      </w:r>
    </w:p>
    <w:p>
      <w:pPr>
        <w:jc w:val="left"/>
        <w:rPr>
          <w:szCs w:val="21"/>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lang w:val="en-US" w:eastAsia="zh-CN"/>
          <w14:ligatures w14:val="none"/>
        </w:rPr>
      </w:pPr>
      <w:r>
        <w:rPr>
          <w:rFonts w:hint="eastAsia" w:ascii="宋体" w:hAnsi="宋体" w:eastAsia="宋体" w:cs="Times New Roman"/>
          <w:sz w:val="24"/>
          <w:szCs w:val="24"/>
          <w:lang w:val="en-US" w:eastAsia="zh-CN"/>
          <w14:ligatures w14:val="none"/>
        </w:rPr>
        <w:t>那么这些人具体是怎么操作的呢，还需要司机师傅来给我们解答。（图片中，红色文字部分代表作者，白色文字部分代表司机。在识别过程中可能有部分文字误差，但我们已根据手机打破第真实录音进行了识别并对识别错误的内容根据录音进行了一定的修改，录音后在视频中展现。）</w:t>
      </w:r>
    </w:p>
    <w:p>
      <w:pPr>
        <w:jc w:val="left"/>
        <w:rPr>
          <w:szCs w:val="21"/>
        </w:rPr>
      </w:pPr>
    </w:p>
    <w:p>
      <w:pPr>
        <w:jc w:val="left"/>
        <w:rPr>
          <w:szCs w:val="21"/>
        </w:rPr>
      </w:pPr>
    </w:p>
    <w:p>
      <w:pPr>
        <w:jc w:val="left"/>
        <w:rPr>
          <w:szCs w:val="21"/>
        </w:rPr>
      </w:pPr>
    </w:p>
    <w:p>
      <w:pPr>
        <w:jc w:val="center"/>
        <w:rPr>
          <w:szCs w:val="21"/>
        </w:rPr>
      </w:pPr>
      <w:r>
        <w:drawing>
          <wp:inline distT="0" distB="0" distL="0" distR="0">
            <wp:extent cx="2571115" cy="323215"/>
            <wp:effectExtent l="0" t="0" r="635" b="635"/>
            <wp:docPr id="1043" name="图片 1"/>
            <wp:cNvGraphicFramePr/>
            <a:graphic xmlns:a="http://schemas.openxmlformats.org/drawingml/2006/main">
              <a:graphicData uri="http://schemas.openxmlformats.org/drawingml/2006/picture">
                <pic:pic xmlns:pic="http://schemas.openxmlformats.org/drawingml/2006/picture">
                  <pic:nvPicPr>
                    <pic:cNvPr id="1043" name="图片 1"/>
                    <pic:cNvPicPr/>
                  </pic:nvPicPr>
                  <pic:blipFill>
                    <a:blip r:embed="rId21" cstate="print"/>
                    <a:srcRect/>
                    <a:stretch>
                      <a:fillRect/>
                    </a:stretch>
                  </pic:blipFill>
                  <pic:spPr>
                    <a:xfrm>
                      <a:off x="0" y="0"/>
                      <a:ext cx="2571429" cy="323810"/>
                    </a:xfrm>
                    <a:prstGeom prst="rect">
                      <a:avLst/>
                    </a:prstGeom>
                  </pic:spPr>
                </pic:pic>
              </a:graphicData>
            </a:graphic>
          </wp:inline>
        </w:drawing>
      </w:r>
    </w:p>
    <w:p>
      <w:pPr>
        <w:jc w:val="center"/>
        <w:rPr>
          <w:szCs w:val="21"/>
        </w:rPr>
      </w:pPr>
      <w:r>
        <w:drawing>
          <wp:inline distT="0" distB="0" distL="0" distR="0">
            <wp:extent cx="1866265" cy="323215"/>
            <wp:effectExtent l="0" t="0" r="635" b="635"/>
            <wp:docPr id="1044" name="图片 1"/>
            <wp:cNvGraphicFramePr/>
            <a:graphic xmlns:a="http://schemas.openxmlformats.org/drawingml/2006/main">
              <a:graphicData uri="http://schemas.openxmlformats.org/drawingml/2006/picture">
                <pic:pic xmlns:pic="http://schemas.openxmlformats.org/drawingml/2006/picture">
                  <pic:nvPicPr>
                    <pic:cNvPr id="1044" name="图片 1"/>
                    <pic:cNvPicPr/>
                  </pic:nvPicPr>
                  <pic:blipFill>
                    <a:blip r:embed="rId22" cstate="print"/>
                    <a:srcRect/>
                    <a:stretch>
                      <a:fillRect/>
                    </a:stretch>
                  </pic:blipFill>
                  <pic:spPr>
                    <a:xfrm>
                      <a:off x="0" y="0"/>
                      <a:ext cx="1866667" cy="323810"/>
                    </a:xfrm>
                    <a:prstGeom prst="rect">
                      <a:avLst/>
                    </a:prstGeom>
                  </pic:spPr>
                </pic:pic>
              </a:graphicData>
            </a:graphic>
          </wp:inline>
        </w:drawing>
      </w:r>
    </w:p>
    <w:p>
      <w:pPr>
        <w:jc w:val="center"/>
        <w:rPr>
          <w:szCs w:val="21"/>
        </w:rPr>
      </w:pPr>
      <w:r>
        <w:drawing>
          <wp:inline distT="0" distB="0" distL="0" distR="0">
            <wp:extent cx="1085215" cy="313690"/>
            <wp:effectExtent l="0" t="0" r="635" b="0"/>
            <wp:docPr id="1045" name="图片 1"/>
            <wp:cNvGraphicFramePr/>
            <a:graphic xmlns:a="http://schemas.openxmlformats.org/drawingml/2006/main">
              <a:graphicData uri="http://schemas.openxmlformats.org/drawingml/2006/picture">
                <pic:pic xmlns:pic="http://schemas.openxmlformats.org/drawingml/2006/picture">
                  <pic:nvPicPr>
                    <pic:cNvPr id="1045" name="图片 1"/>
                    <pic:cNvPicPr/>
                  </pic:nvPicPr>
                  <pic:blipFill>
                    <a:blip r:embed="rId23" cstate="print"/>
                    <a:srcRect/>
                    <a:stretch>
                      <a:fillRect/>
                    </a:stretch>
                  </pic:blipFill>
                  <pic:spPr>
                    <a:xfrm>
                      <a:off x="0" y="0"/>
                      <a:ext cx="1085714" cy="314286"/>
                    </a:xfrm>
                    <a:prstGeom prst="rect">
                      <a:avLst/>
                    </a:prstGeom>
                  </pic:spPr>
                </pic:pic>
              </a:graphicData>
            </a:graphic>
          </wp:inline>
        </w:drawing>
      </w:r>
    </w:p>
    <w:p>
      <w:pPr>
        <w:jc w:val="center"/>
        <w:rPr>
          <w:szCs w:val="21"/>
        </w:rPr>
      </w:pPr>
      <w:r>
        <w:drawing>
          <wp:inline distT="0" distB="0" distL="0" distR="0">
            <wp:extent cx="2066290" cy="342265"/>
            <wp:effectExtent l="0" t="0" r="0" b="635"/>
            <wp:docPr id="1046" name="图片 1"/>
            <wp:cNvGraphicFramePr/>
            <a:graphic xmlns:a="http://schemas.openxmlformats.org/drawingml/2006/main">
              <a:graphicData uri="http://schemas.openxmlformats.org/drawingml/2006/picture">
                <pic:pic xmlns:pic="http://schemas.openxmlformats.org/drawingml/2006/picture">
                  <pic:nvPicPr>
                    <pic:cNvPr id="1046" name="图片 1"/>
                    <pic:cNvPicPr/>
                  </pic:nvPicPr>
                  <pic:blipFill>
                    <a:blip r:embed="rId24" cstate="print"/>
                    <a:srcRect/>
                    <a:stretch>
                      <a:fillRect/>
                    </a:stretch>
                  </pic:blipFill>
                  <pic:spPr>
                    <a:xfrm>
                      <a:off x="0" y="0"/>
                      <a:ext cx="2066667" cy="342857"/>
                    </a:xfrm>
                    <a:prstGeom prst="rect">
                      <a:avLst/>
                    </a:prstGeom>
                  </pic:spPr>
                </pic:pic>
              </a:graphicData>
            </a:graphic>
          </wp:inline>
        </w:drawing>
      </w:r>
    </w:p>
    <w:p>
      <w:pPr>
        <w:jc w:val="center"/>
        <w:rPr>
          <w:szCs w:val="21"/>
        </w:rPr>
      </w:pPr>
      <w:r>
        <w:drawing>
          <wp:inline distT="0" distB="0" distL="0" distR="0">
            <wp:extent cx="1599565" cy="304165"/>
            <wp:effectExtent l="0" t="0" r="635" b="635"/>
            <wp:docPr id="1047" name="图片 1"/>
            <wp:cNvGraphicFramePr/>
            <a:graphic xmlns:a="http://schemas.openxmlformats.org/drawingml/2006/main">
              <a:graphicData uri="http://schemas.openxmlformats.org/drawingml/2006/picture">
                <pic:pic xmlns:pic="http://schemas.openxmlformats.org/drawingml/2006/picture">
                  <pic:nvPicPr>
                    <pic:cNvPr id="1047" name="图片 1"/>
                    <pic:cNvPicPr/>
                  </pic:nvPicPr>
                  <pic:blipFill>
                    <a:blip r:embed="rId25" cstate="print"/>
                    <a:srcRect/>
                    <a:stretch>
                      <a:fillRect/>
                    </a:stretch>
                  </pic:blipFill>
                  <pic:spPr>
                    <a:xfrm>
                      <a:off x="0" y="0"/>
                      <a:ext cx="1600000" cy="304762"/>
                    </a:xfrm>
                    <a:prstGeom prst="rect">
                      <a:avLst/>
                    </a:prstGeom>
                  </pic:spPr>
                </pic:pic>
              </a:graphicData>
            </a:graphic>
          </wp:inline>
        </w:drawing>
      </w:r>
    </w:p>
    <w:p>
      <w:pPr>
        <w:jc w:val="center"/>
        <w:rPr>
          <w:szCs w:val="21"/>
        </w:rPr>
      </w:pPr>
      <w:r>
        <w:drawing>
          <wp:inline distT="0" distB="0" distL="0" distR="0">
            <wp:extent cx="685165" cy="256540"/>
            <wp:effectExtent l="0" t="0" r="635" b="0"/>
            <wp:docPr id="1048" name="图片 1"/>
            <wp:cNvGraphicFramePr/>
            <a:graphic xmlns:a="http://schemas.openxmlformats.org/drawingml/2006/main">
              <a:graphicData uri="http://schemas.openxmlformats.org/drawingml/2006/picture">
                <pic:pic xmlns:pic="http://schemas.openxmlformats.org/drawingml/2006/picture">
                  <pic:nvPicPr>
                    <pic:cNvPr id="1048" name="图片 1"/>
                    <pic:cNvPicPr/>
                  </pic:nvPicPr>
                  <pic:blipFill>
                    <a:blip r:embed="rId26" cstate="print"/>
                    <a:srcRect/>
                    <a:stretch>
                      <a:fillRect/>
                    </a:stretch>
                  </pic:blipFill>
                  <pic:spPr>
                    <a:xfrm>
                      <a:off x="0" y="0"/>
                      <a:ext cx="685714" cy="257143"/>
                    </a:xfrm>
                    <a:prstGeom prst="rect">
                      <a:avLst/>
                    </a:prstGeom>
                  </pic:spPr>
                </pic:pic>
              </a:graphicData>
            </a:graphic>
          </wp:inline>
        </w:drawing>
      </w:r>
    </w:p>
    <w:p>
      <w:pPr>
        <w:jc w:val="center"/>
        <w:rPr>
          <w:szCs w:val="21"/>
        </w:rPr>
      </w:pPr>
      <w:r>
        <w:drawing>
          <wp:inline distT="0" distB="0" distL="0" distR="0">
            <wp:extent cx="1418590" cy="294640"/>
            <wp:effectExtent l="0" t="0" r="0" b="0"/>
            <wp:docPr id="1049" name="图片 1"/>
            <wp:cNvGraphicFramePr/>
            <a:graphic xmlns:a="http://schemas.openxmlformats.org/drawingml/2006/main">
              <a:graphicData uri="http://schemas.openxmlformats.org/drawingml/2006/picture">
                <pic:pic xmlns:pic="http://schemas.openxmlformats.org/drawingml/2006/picture">
                  <pic:nvPicPr>
                    <pic:cNvPr id="1049" name="图片 1"/>
                    <pic:cNvPicPr/>
                  </pic:nvPicPr>
                  <pic:blipFill>
                    <a:blip r:embed="rId27" cstate="print"/>
                    <a:srcRect/>
                    <a:stretch>
                      <a:fillRect/>
                    </a:stretch>
                  </pic:blipFill>
                  <pic:spPr>
                    <a:xfrm>
                      <a:off x="0" y="0"/>
                      <a:ext cx="1419048" cy="295238"/>
                    </a:xfrm>
                    <a:prstGeom prst="rect">
                      <a:avLst/>
                    </a:prstGeom>
                  </pic:spPr>
                </pic:pic>
              </a:graphicData>
            </a:graphic>
          </wp:inline>
        </w:drawing>
      </w:r>
    </w:p>
    <w:p>
      <w:pPr>
        <w:jc w:val="center"/>
        <w:rPr>
          <w:szCs w:val="21"/>
        </w:rPr>
      </w:pPr>
      <w:r>
        <w:drawing>
          <wp:inline distT="0" distB="0" distL="0" distR="0">
            <wp:extent cx="380365" cy="275590"/>
            <wp:effectExtent l="0" t="0" r="635" b="0"/>
            <wp:docPr id="1050" name="图片 1"/>
            <wp:cNvGraphicFramePr/>
            <a:graphic xmlns:a="http://schemas.openxmlformats.org/drawingml/2006/main">
              <a:graphicData uri="http://schemas.openxmlformats.org/drawingml/2006/picture">
                <pic:pic xmlns:pic="http://schemas.openxmlformats.org/drawingml/2006/picture">
                  <pic:nvPicPr>
                    <pic:cNvPr id="1050" name="图片 1"/>
                    <pic:cNvPicPr/>
                  </pic:nvPicPr>
                  <pic:blipFill>
                    <a:blip r:embed="rId28" cstate="print"/>
                    <a:srcRect/>
                    <a:stretch>
                      <a:fillRect/>
                    </a:stretch>
                  </pic:blipFill>
                  <pic:spPr>
                    <a:xfrm>
                      <a:off x="0" y="0"/>
                      <a:ext cx="380952" cy="276190"/>
                    </a:xfrm>
                    <a:prstGeom prst="rect">
                      <a:avLst/>
                    </a:prstGeom>
                  </pic:spPr>
                </pic:pic>
              </a:graphicData>
            </a:graphic>
          </wp:inline>
        </w:drawing>
      </w:r>
    </w:p>
    <w:p>
      <w:pPr>
        <w:jc w:val="center"/>
        <w:rPr>
          <w:szCs w:val="21"/>
        </w:rPr>
      </w:pPr>
      <w:r>
        <w:drawing>
          <wp:inline distT="0" distB="0" distL="0" distR="0">
            <wp:extent cx="1304290" cy="227965"/>
            <wp:effectExtent l="0" t="0" r="0" b="635"/>
            <wp:docPr id="1051" name="图片 1"/>
            <wp:cNvGraphicFramePr/>
            <a:graphic xmlns:a="http://schemas.openxmlformats.org/drawingml/2006/main">
              <a:graphicData uri="http://schemas.openxmlformats.org/drawingml/2006/picture">
                <pic:pic xmlns:pic="http://schemas.openxmlformats.org/drawingml/2006/picture">
                  <pic:nvPicPr>
                    <pic:cNvPr id="1051" name="图片 1"/>
                    <pic:cNvPicPr/>
                  </pic:nvPicPr>
                  <pic:blipFill>
                    <a:blip r:embed="rId29" cstate="print"/>
                    <a:srcRect/>
                    <a:stretch>
                      <a:fillRect/>
                    </a:stretch>
                  </pic:blipFill>
                  <pic:spPr>
                    <a:xfrm>
                      <a:off x="0" y="0"/>
                      <a:ext cx="1304762" cy="228571"/>
                    </a:xfrm>
                    <a:prstGeom prst="rect">
                      <a:avLst/>
                    </a:prstGeom>
                  </pic:spPr>
                </pic:pic>
              </a:graphicData>
            </a:graphic>
          </wp:inline>
        </w:drawing>
      </w:r>
    </w:p>
    <w:p>
      <w:pPr>
        <w:jc w:val="center"/>
        <w:rPr>
          <w:szCs w:val="21"/>
        </w:rPr>
      </w:pPr>
      <w:r>
        <w:drawing>
          <wp:inline distT="0" distB="0" distL="0" distR="0">
            <wp:extent cx="713740" cy="237490"/>
            <wp:effectExtent l="0" t="0" r="0" b="0"/>
            <wp:docPr id="1052" name="图片 1"/>
            <wp:cNvGraphicFramePr/>
            <a:graphic xmlns:a="http://schemas.openxmlformats.org/drawingml/2006/main">
              <a:graphicData uri="http://schemas.openxmlformats.org/drawingml/2006/picture">
                <pic:pic xmlns:pic="http://schemas.openxmlformats.org/drawingml/2006/picture">
                  <pic:nvPicPr>
                    <pic:cNvPr id="1052" name="图片 1"/>
                    <pic:cNvPicPr/>
                  </pic:nvPicPr>
                  <pic:blipFill>
                    <a:blip r:embed="rId30" cstate="print"/>
                    <a:srcRect/>
                    <a:stretch>
                      <a:fillRect/>
                    </a:stretch>
                  </pic:blipFill>
                  <pic:spPr>
                    <a:xfrm>
                      <a:off x="0" y="0"/>
                      <a:ext cx="714286" cy="238094"/>
                    </a:xfrm>
                    <a:prstGeom prst="rect">
                      <a:avLst/>
                    </a:prstGeom>
                  </pic:spPr>
                </pic:pic>
              </a:graphicData>
            </a:graphic>
          </wp:inline>
        </w:drawing>
      </w:r>
    </w:p>
    <w:p>
      <w:pPr>
        <w:jc w:val="center"/>
        <w:rPr>
          <w:szCs w:val="21"/>
        </w:rPr>
      </w:pPr>
      <w:r>
        <w:drawing>
          <wp:inline distT="0" distB="0" distL="0" distR="0">
            <wp:extent cx="780415" cy="313690"/>
            <wp:effectExtent l="0" t="0" r="635" b="0"/>
            <wp:docPr id="1053" name="图片 1"/>
            <wp:cNvGraphicFramePr/>
            <a:graphic xmlns:a="http://schemas.openxmlformats.org/drawingml/2006/main">
              <a:graphicData uri="http://schemas.openxmlformats.org/drawingml/2006/picture">
                <pic:pic xmlns:pic="http://schemas.openxmlformats.org/drawingml/2006/picture">
                  <pic:nvPicPr>
                    <pic:cNvPr id="1053" name="图片 1"/>
                    <pic:cNvPicPr/>
                  </pic:nvPicPr>
                  <pic:blipFill>
                    <a:blip r:embed="rId31" cstate="print"/>
                    <a:srcRect/>
                    <a:stretch>
                      <a:fillRect/>
                    </a:stretch>
                  </pic:blipFill>
                  <pic:spPr>
                    <a:xfrm>
                      <a:off x="0" y="0"/>
                      <a:ext cx="780952" cy="314286"/>
                    </a:xfrm>
                    <a:prstGeom prst="rect">
                      <a:avLst/>
                    </a:prstGeom>
                  </pic:spPr>
                </pic:pic>
              </a:graphicData>
            </a:graphic>
          </wp:inline>
        </w:drawing>
      </w:r>
    </w:p>
    <w:p>
      <w:pPr>
        <w:jc w:val="center"/>
        <w:rPr>
          <w:szCs w:val="21"/>
        </w:rPr>
      </w:pPr>
      <w:r>
        <w:drawing>
          <wp:inline distT="0" distB="0" distL="0" distR="0">
            <wp:extent cx="1247140" cy="247015"/>
            <wp:effectExtent l="0" t="0" r="0" b="635"/>
            <wp:docPr id="1054" name="图片 1"/>
            <wp:cNvGraphicFramePr/>
            <a:graphic xmlns:a="http://schemas.openxmlformats.org/drawingml/2006/main">
              <a:graphicData uri="http://schemas.openxmlformats.org/drawingml/2006/picture">
                <pic:pic xmlns:pic="http://schemas.openxmlformats.org/drawingml/2006/picture">
                  <pic:nvPicPr>
                    <pic:cNvPr id="1054" name="图片 1"/>
                    <pic:cNvPicPr/>
                  </pic:nvPicPr>
                  <pic:blipFill>
                    <a:blip r:embed="rId32" cstate="print"/>
                    <a:srcRect/>
                    <a:stretch>
                      <a:fillRect/>
                    </a:stretch>
                  </pic:blipFill>
                  <pic:spPr>
                    <a:xfrm>
                      <a:off x="0" y="0"/>
                      <a:ext cx="1247619" cy="247619"/>
                    </a:xfrm>
                    <a:prstGeom prst="rect">
                      <a:avLst/>
                    </a:prstGeom>
                  </pic:spPr>
                </pic:pic>
              </a:graphicData>
            </a:graphic>
          </wp:inline>
        </w:drawing>
      </w:r>
    </w:p>
    <w:p>
      <w:pPr>
        <w:jc w:val="center"/>
        <w:rPr>
          <w:szCs w:val="21"/>
        </w:rPr>
      </w:pPr>
      <w:r>
        <w:drawing>
          <wp:inline distT="0" distB="0" distL="0" distR="0">
            <wp:extent cx="1523365" cy="342265"/>
            <wp:effectExtent l="0" t="0" r="635" b="635"/>
            <wp:docPr id="1055" name="图片 1"/>
            <wp:cNvGraphicFramePr/>
            <a:graphic xmlns:a="http://schemas.openxmlformats.org/drawingml/2006/main">
              <a:graphicData uri="http://schemas.openxmlformats.org/drawingml/2006/picture">
                <pic:pic xmlns:pic="http://schemas.openxmlformats.org/drawingml/2006/picture">
                  <pic:nvPicPr>
                    <pic:cNvPr id="1055" name="图片 1"/>
                    <pic:cNvPicPr/>
                  </pic:nvPicPr>
                  <pic:blipFill>
                    <a:blip r:embed="rId33" cstate="print"/>
                    <a:srcRect/>
                    <a:stretch>
                      <a:fillRect/>
                    </a:stretch>
                  </pic:blipFill>
                  <pic:spPr>
                    <a:xfrm>
                      <a:off x="0" y="0"/>
                      <a:ext cx="1523810" cy="342857"/>
                    </a:xfrm>
                    <a:prstGeom prst="rect">
                      <a:avLst/>
                    </a:prstGeom>
                  </pic:spPr>
                </pic:pic>
              </a:graphicData>
            </a:graphic>
          </wp:inline>
        </w:drawing>
      </w:r>
    </w:p>
    <w:p>
      <w:pPr>
        <w:jc w:val="center"/>
        <w:rPr>
          <w:szCs w:val="21"/>
        </w:rPr>
      </w:pPr>
      <w:r>
        <w:drawing>
          <wp:inline distT="0" distB="0" distL="0" distR="0">
            <wp:extent cx="1189990" cy="266065"/>
            <wp:effectExtent l="0" t="0" r="0" b="635"/>
            <wp:docPr id="1056" name="图片 1"/>
            <wp:cNvGraphicFramePr/>
            <a:graphic xmlns:a="http://schemas.openxmlformats.org/drawingml/2006/main">
              <a:graphicData uri="http://schemas.openxmlformats.org/drawingml/2006/picture">
                <pic:pic xmlns:pic="http://schemas.openxmlformats.org/drawingml/2006/picture">
                  <pic:nvPicPr>
                    <pic:cNvPr id="1056" name="图片 1"/>
                    <pic:cNvPicPr/>
                  </pic:nvPicPr>
                  <pic:blipFill>
                    <a:blip r:embed="rId34" cstate="print"/>
                    <a:srcRect/>
                    <a:stretch>
                      <a:fillRect/>
                    </a:stretch>
                  </pic:blipFill>
                  <pic:spPr>
                    <a:xfrm>
                      <a:off x="0" y="0"/>
                      <a:ext cx="1190476" cy="266667"/>
                    </a:xfrm>
                    <a:prstGeom prst="rect">
                      <a:avLst/>
                    </a:prstGeom>
                  </pic:spPr>
                </pic:pic>
              </a:graphicData>
            </a:graphic>
          </wp:inline>
        </w:drawing>
      </w:r>
    </w:p>
    <w:p>
      <w:pPr>
        <w:jc w:val="center"/>
        <w:rPr>
          <w:szCs w:val="21"/>
        </w:rPr>
      </w:pPr>
      <w:r>
        <w:drawing>
          <wp:inline distT="0" distB="0" distL="0" distR="0">
            <wp:extent cx="1523365" cy="266065"/>
            <wp:effectExtent l="0" t="0" r="635" b="635"/>
            <wp:docPr id="1057" name="图片 1"/>
            <wp:cNvGraphicFramePr/>
            <a:graphic xmlns:a="http://schemas.openxmlformats.org/drawingml/2006/main">
              <a:graphicData uri="http://schemas.openxmlformats.org/drawingml/2006/picture">
                <pic:pic xmlns:pic="http://schemas.openxmlformats.org/drawingml/2006/picture">
                  <pic:nvPicPr>
                    <pic:cNvPr id="1057" name="图片 1"/>
                    <pic:cNvPicPr/>
                  </pic:nvPicPr>
                  <pic:blipFill>
                    <a:blip r:embed="rId35" cstate="print"/>
                    <a:srcRect/>
                    <a:stretch>
                      <a:fillRect/>
                    </a:stretch>
                  </pic:blipFill>
                  <pic:spPr>
                    <a:xfrm>
                      <a:off x="0" y="0"/>
                      <a:ext cx="1523810" cy="266667"/>
                    </a:xfrm>
                    <a:prstGeom prst="rect">
                      <a:avLst/>
                    </a:prstGeom>
                  </pic:spPr>
                </pic:pic>
              </a:graphicData>
            </a:graphic>
          </wp:inline>
        </w:drawing>
      </w:r>
    </w:p>
    <w:p>
      <w:pPr>
        <w:jc w:val="center"/>
        <w:rPr>
          <w:szCs w:val="21"/>
        </w:rPr>
      </w:pPr>
      <w:r>
        <w:drawing>
          <wp:inline distT="0" distB="0" distL="0" distR="0">
            <wp:extent cx="1123315" cy="285115"/>
            <wp:effectExtent l="0" t="0" r="635" b="635"/>
            <wp:docPr id="1058" name="图片 1"/>
            <wp:cNvGraphicFramePr/>
            <a:graphic xmlns:a="http://schemas.openxmlformats.org/drawingml/2006/main">
              <a:graphicData uri="http://schemas.openxmlformats.org/drawingml/2006/picture">
                <pic:pic xmlns:pic="http://schemas.openxmlformats.org/drawingml/2006/picture">
                  <pic:nvPicPr>
                    <pic:cNvPr id="1058" name="图片 1"/>
                    <pic:cNvPicPr/>
                  </pic:nvPicPr>
                  <pic:blipFill>
                    <a:blip r:embed="rId36" cstate="print"/>
                    <a:srcRect/>
                    <a:stretch>
                      <a:fillRect/>
                    </a:stretch>
                  </pic:blipFill>
                  <pic:spPr>
                    <a:xfrm>
                      <a:off x="0" y="0"/>
                      <a:ext cx="1123810" cy="285714"/>
                    </a:xfrm>
                    <a:prstGeom prst="rect">
                      <a:avLst/>
                    </a:prstGeom>
                  </pic:spPr>
                </pic:pic>
              </a:graphicData>
            </a:graphic>
          </wp:inline>
        </w:drawing>
      </w:r>
    </w:p>
    <w:p>
      <w:pPr>
        <w:jc w:val="center"/>
        <w:rPr>
          <w:szCs w:val="21"/>
        </w:rPr>
      </w:pPr>
      <w:r>
        <w:drawing>
          <wp:inline distT="0" distB="0" distL="0" distR="0">
            <wp:extent cx="2152015" cy="266065"/>
            <wp:effectExtent l="0" t="0" r="635" b="635"/>
            <wp:docPr id="1059" name="图片 1"/>
            <wp:cNvGraphicFramePr/>
            <a:graphic xmlns:a="http://schemas.openxmlformats.org/drawingml/2006/main">
              <a:graphicData uri="http://schemas.openxmlformats.org/drawingml/2006/picture">
                <pic:pic xmlns:pic="http://schemas.openxmlformats.org/drawingml/2006/picture">
                  <pic:nvPicPr>
                    <pic:cNvPr id="1059" name="图片 1"/>
                    <pic:cNvPicPr/>
                  </pic:nvPicPr>
                  <pic:blipFill>
                    <a:blip r:embed="rId37" cstate="print"/>
                    <a:srcRect/>
                    <a:stretch>
                      <a:fillRect/>
                    </a:stretch>
                  </pic:blipFill>
                  <pic:spPr>
                    <a:xfrm>
                      <a:off x="0" y="0"/>
                      <a:ext cx="2152381" cy="266667"/>
                    </a:xfrm>
                    <a:prstGeom prst="rect">
                      <a:avLst/>
                    </a:prstGeom>
                  </pic:spPr>
                </pic:pic>
              </a:graphicData>
            </a:graphic>
          </wp:inline>
        </w:drawing>
      </w:r>
    </w:p>
    <w:p>
      <w:pPr>
        <w:jc w:val="center"/>
        <w:rPr>
          <w:szCs w:val="21"/>
        </w:rPr>
      </w:pPr>
      <w:r>
        <w:drawing>
          <wp:inline distT="0" distB="0" distL="0" distR="0">
            <wp:extent cx="1113790" cy="342265"/>
            <wp:effectExtent l="0" t="0" r="0" b="635"/>
            <wp:docPr id="1060" name="图片 1"/>
            <wp:cNvGraphicFramePr/>
            <a:graphic xmlns:a="http://schemas.openxmlformats.org/drawingml/2006/main">
              <a:graphicData uri="http://schemas.openxmlformats.org/drawingml/2006/picture">
                <pic:pic xmlns:pic="http://schemas.openxmlformats.org/drawingml/2006/picture">
                  <pic:nvPicPr>
                    <pic:cNvPr id="1060" name="图片 1"/>
                    <pic:cNvPicPr/>
                  </pic:nvPicPr>
                  <pic:blipFill>
                    <a:blip r:embed="rId38" cstate="print"/>
                    <a:srcRect/>
                    <a:stretch>
                      <a:fillRect/>
                    </a:stretch>
                  </pic:blipFill>
                  <pic:spPr>
                    <a:xfrm>
                      <a:off x="0" y="0"/>
                      <a:ext cx="1114286" cy="342857"/>
                    </a:xfrm>
                    <a:prstGeom prst="rect">
                      <a:avLst/>
                    </a:prstGeom>
                  </pic:spPr>
                </pic:pic>
              </a:graphicData>
            </a:graphic>
          </wp:inline>
        </w:drawing>
      </w:r>
    </w:p>
    <w:p>
      <w:pPr>
        <w:jc w:val="center"/>
        <w:rPr>
          <w:szCs w:val="21"/>
        </w:rPr>
      </w:pPr>
      <w:r>
        <w:drawing>
          <wp:inline distT="0" distB="0" distL="0" distR="0">
            <wp:extent cx="1304290" cy="361315"/>
            <wp:effectExtent l="0" t="0" r="0" b="635"/>
            <wp:docPr id="1061" name="图片 1"/>
            <wp:cNvGraphicFramePr/>
            <a:graphic xmlns:a="http://schemas.openxmlformats.org/drawingml/2006/main">
              <a:graphicData uri="http://schemas.openxmlformats.org/drawingml/2006/picture">
                <pic:pic xmlns:pic="http://schemas.openxmlformats.org/drawingml/2006/picture">
                  <pic:nvPicPr>
                    <pic:cNvPr id="1061" name="图片 1"/>
                    <pic:cNvPicPr/>
                  </pic:nvPicPr>
                  <pic:blipFill>
                    <a:blip r:embed="rId39" cstate="print"/>
                    <a:srcRect/>
                    <a:stretch>
                      <a:fillRect/>
                    </a:stretch>
                  </pic:blipFill>
                  <pic:spPr>
                    <a:xfrm>
                      <a:off x="0" y="0"/>
                      <a:ext cx="1304762" cy="361905"/>
                    </a:xfrm>
                    <a:prstGeom prst="rect">
                      <a:avLst/>
                    </a:prstGeom>
                  </pic:spPr>
                </pic:pic>
              </a:graphicData>
            </a:graphic>
          </wp:inline>
        </w:drawing>
      </w:r>
    </w:p>
    <w:p>
      <w:pPr>
        <w:jc w:val="center"/>
        <w:rPr>
          <w:szCs w:val="21"/>
        </w:rPr>
      </w:pPr>
      <w:r>
        <w:drawing>
          <wp:inline distT="0" distB="0" distL="0" distR="0">
            <wp:extent cx="2075815" cy="370840"/>
            <wp:effectExtent l="0" t="0" r="635" b="0"/>
            <wp:docPr id="1062" name="图片 1"/>
            <wp:cNvGraphicFramePr/>
            <a:graphic xmlns:a="http://schemas.openxmlformats.org/drawingml/2006/main">
              <a:graphicData uri="http://schemas.openxmlformats.org/drawingml/2006/picture">
                <pic:pic xmlns:pic="http://schemas.openxmlformats.org/drawingml/2006/picture">
                  <pic:nvPicPr>
                    <pic:cNvPr id="1062" name="图片 1"/>
                    <pic:cNvPicPr/>
                  </pic:nvPicPr>
                  <pic:blipFill>
                    <a:blip r:embed="rId40" cstate="print"/>
                    <a:srcRect/>
                    <a:stretch>
                      <a:fillRect/>
                    </a:stretch>
                  </pic:blipFill>
                  <pic:spPr>
                    <a:xfrm>
                      <a:off x="0" y="0"/>
                      <a:ext cx="2076190" cy="371429"/>
                    </a:xfrm>
                    <a:prstGeom prst="rect">
                      <a:avLst/>
                    </a:prstGeom>
                  </pic:spPr>
                </pic:pic>
              </a:graphicData>
            </a:graphic>
          </wp:inline>
        </w:drawing>
      </w:r>
    </w:p>
    <w:p>
      <w:pPr>
        <w:jc w:val="left"/>
        <w:rPr>
          <w:szCs w:val="21"/>
        </w:rPr>
      </w:pP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lang w:val="en-US" w:eastAsia="zh-CN"/>
          <w14:ligatures w14:val="none"/>
        </w:rPr>
      </w:pPr>
      <w:r>
        <w:rPr>
          <w:rFonts w:hint="eastAsia" w:ascii="宋体" w:hAnsi="宋体" w:eastAsia="宋体" w:cs="Times New Roman"/>
          <w:sz w:val="24"/>
          <w:szCs w:val="24"/>
          <w:lang w:val="en-US" w:eastAsia="zh-CN"/>
          <w14:ligatures w14:val="none"/>
        </w:rPr>
        <w:t>从司机的可以得知，这些人以私人目的进行拉客，并且是几人合伙。这类行为并没有实际规定，每天盈利全看个人。（根据录音总结）</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宋体" w:hAnsi="宋体" w:eastAsia="宋体" w:cs="Times New Roman"/>
          <w:sz w:val="24"/>
          <w:szCs w:val="24"/>
          <w:lang w:val="en-US" w:eastAsia="zh-CN"/>
          <w14:ligatures w14:val="none"/>
        </w:rPr>
      </w:pPr>
      <w:r>
        <w:rPr>
          <w:rFonts w:hint="eastAsia" w:ascii="宋体" w:hAnsi="宋体" w:eastAsia="宋体" w:cs="Times New Roman"/>
          <w:sz w:val="24"/>
          <w:szCs w:val="24"/>
          <w:lang w:val="en-US" w:eastAsia="zh-CN"/>
          <w14:ligatures w14:val="none"/>
        </w:rPr>
        <w:t>在景区门口，景区官方明确用公告牌表示“严禁尾随、兜售、拉客”，但我们拍下了一张珍贵的图片。可以看到，在告示牌不远处就有人在往周围民俗拉客。</w:t>
      </w:r>
    </w:p>
    <w:p>
      <w:pPr>
        <w:rPr>
          <w:szCs w:val="21"/>
        </w:rPr>
      </w:pPr>
    </w:p>
    <w:p>
      <w:pPr>
        <w:jc w:val="center"/>
        <w:rPr>
          <w:szCs w:val="21"/>
        </w:rPr>
      </w:pPr>
      <w:r>
        <w:rPr>
          <w:rFonts w:hint="eastAsia"/>
          <w:szCs w:val="21"/>
        </w:rPr>
        <w:drawing>
          <wp:inline distT="0" distB="0" distL="0" distR="0">
            <wp:extent cx="2400300" cy="3200400"/>
            <wp:effectExtent l="0" t="0" r="0" b="0"/>
            <wp:docPr id="1063" name="图片 2"/>
            <wp:cNvGraphicFramePr/>
            <a:graphic xmlns:a="http://schemas.openxmlformats.org/drawingml/2006/main">
              <a:graphicData uri="http://schemas.openxmlformats.org/drawingml/2006/picture">
                <pic:pic xmlns:pic="http://schemas.openxmlformats.org/drawingml/2006/picture">
                  <pic:nvPicPr>
                    <pic:cNvPr id="1063" name="图片 2"/>
                    <pic:cNvPicPr/>
                  </pic:nvPicPr>
                  <pic:blipFill>
                    <a:blip r:embed="rId41" cstate="print"/>
                    <a:srcRect/>
                    <a:stretch>
                      <a:fillRect/>
                    </a:stretch>
                  </pic:blipFill>
                  <pic:spPr>
                    <a:xfrm>
                      <a:off x="0" y="0"/>
                      <a:ext cx="2400300" cy="3200496"/>
                    </a:xfrm>
                    <a:prstGeom prst="rect">
                      <a:avLst/>
                    </a:prstGeom>
                  </pic:spPr>
                </pic:pic>
              </a:graphicData>
            </a:graphic>
          </wp:inline>
        </w:drawing>
      </w:r>
    </w:p>
    <w:p>
      <w:pPr>
        <w:rPr>
          <w:sz w:val="18"/>
          <w:szCs w:val="18"/>
        </w:rPr>
      </w:pPr>
    </w:p>
    <w:p>
      <w:pPr>
        <w:spacing w:line="500" w:lineRule="exact"/>
        <w:ind w:firstLine="480" w:firstLineChars="200"/>
        <w:outlineLvl w:val="1"/>
        <w:rPr>
          <w:rFonts w:hint="default" w:ascii="黑体" w:hAnsi="黑体" w:eastAsia="黑体" w:cs="Times New Roman"/>
          <w:sz w:val="24"/>
          <w:szCs w:val="24"/>
          <w:lang w:val="en-US" w:eastAsia="zh-CN"/>
          <w14:ligatures w14:val="none"/>
        </w:rPr>
      </w:pP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二</w:t>
      </w: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竹筏行为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szCs w:val="21"/>
        </w:rPr>
      </w:pPr>
      <w:r>
        <w:rPr>
          <w:rFonts w:hint="eastAsia" w:ascii="宋体" w:hAnsi="宋体" w:eastAsia="宋体" w:cs="Times New Roman"/>
          <w:sz w:val="24"/>
          <w:szCs w:val="24"/>
          <w:lang w:val="en-US" w:eastAsia="zh-CN"/>
          <w14:ligatures w14:val="none"/>
        </w:rPr>
        <w:t>针对网络上出现的竹筏工索要小费事件，小组成员钟铭周、卓家进入遇龙河景区进行了游玩体验，现场票价公正公开，未发现竹筏工索要小费现象。</w:t>
      </w:r>
    </w:p>
    <w:p>
      <w:pPr>
        <w:jc w:val="center"/>
        <w:rPr>
          <w:szCs w:val="21"/>
        </w:rPr>
      </w:pPr>
      <w:r>
        <w:rPr>
          <w:rFonts w:hint="eastAsia"/>
          <w:szCs w:val="21"/>
        </w:rPr>
        <w:drawing>
          <wp:inline distT="0" distB="0" distL="0" distR="0">
            <wp:extent cx="1769110" cy="2466340"/>
            <wp:effectExtent l="0" t="0" r="8890" b="10160"/>
            <wp:docPr id="1064" name="图片 4"/>
            <wp:cNvGraphicFramePr/>
            <a:graphic xmlns:a="http://schemas.openxmlformats.org/drawingml/2006/main">
              <a:graphicData uri="http://schemas.openxmlformats.org/drawingml/2006/picture">
                <pic:pic xmlns:pic="http://schemas.openxmlformats.org/drawingml/2006/picture">
                  <pic:nvPicPr>
                    <pic:cNvPr id="1064" name="图片 4"/>
                    <pic:cNvPicPr/>
                  </pic:nvPicPr>
                  <pic:blipFill>
                    <a:blip r:embed="rId42" cstate="print"/>
                    <a:srcRect/>
                    <a:stretch>
                      <a:fillRect/>
                    </a:stretch>
                  </pic:blipFill>
                  <pic:spPr>
                    <a:xfrm>
                      <a:off x="0" y="0"/>
                      <a:ext cx="1769110" cy="2466340"/>
                    </a:xfrm>
                    <a:prstGeom prst="rect">
                      <a:avLst/>
                    </a:prstGeom>
                  </pic:spPr>
                </pic:pic>
              </a:graphicData>
            </a:graphic>
          </wp:inline>
        </w:drawing>
      </w:r>
    </w:p>
    <w:p>
      <w:pPr>
        <w:jc w:val="center"/>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sz w:val="21"/>
          <w:szCs w:val="21"/>
        </w:rPr>
        <w:t>旅游发展公司在第11条进行了明确说明</w:t>
      </w:r>
    </w:p>
    <w:p>
      <w:pPr>
        <w:jc w:val="center"/>
        <w:rPr>
          <w:i/>
          <w:iCs/>
          <w:sz w:val="18"/>
          <w:szCs w:val="18"/>
        </w:rPr>
      </w:pPr>
    </w:p>
    <w:p>
      <w:pPr>
        <w:jc w:val="center"/>
        <w:rPr>
          <w:i/>
          <w:iCs/>
          <w:sz w:val="18"/>
          <w:szCs w:val="18"/>
        </w:rPr>
      </w:pPr>
      <w:r>
        <w:rPr>
          <w:i/>
          <w:iCs/>
          <w:sz w:val="18"/>
          <w:szCs w:val="18"/>
        </w:rPr>
        <w:drawing>
          <wp:inline distT="0" distB="0" distL="0" distR="0">
            <wp:extent cx="3874770" cy="1685925"/>
            <wp:effectExtent l="0" t="0" r="0" b="0"/>
            <wp:docPr id="1065" name="图片 6"/>
            <wp:cNvGraphicFramePr/>
            <a:graphic xmlns:a="http://schemas.openxmlformats.org/drawingml/2006/main">
              <a:graphicData uri="http://schemas.openxmlformats.org/drawingml/2006/picture">
                <pic:pic xmlns:pic="http://schemas.openxmlformats.org/drawingml/2006/picture">
                  <pic:nvPicPr>
                    <pic:cNvPr id="1065" name="图片 6"/>
                    <pic:cNvPicPr/>
                  </pic:nvPicPr>
                  <pic:blipFill>
                    <a:blip r:embed="rId43" cstate="print"/>
                    <a:srcRect t="47305" b="30560"/>
                    <a:stretch>
                      <a:fillRect/>
                    </a:stretch>
                  </pic:blipFill>
                  <pic:spPr>
                    <a:xfrm>
                      <a:off x="0" y="0"/>
                      <a:ext cx="3875189" cy="1685925"/>
                    </a:xfrm>
                    <a:prstGeom prst="rect">
                      <a:avLst/>
                    </a:prstGeom>
                    <a:ln>
                      <a:noFill/>
                    </a:ln>
                  </pic:spPr>
                </pic:pic>
              </a:graphicData>
            </a:graphic>
          </wp:inline>
        </w:drawing>
      </w:r>
    </w:p>
    <w:p>
      <w:pPr>
        <w:jc w:val="center"/>
        <w:rPr>
          <w:i/>
          <w:iCs/>
          <w:sz w:val="18"/>
          <w:szCs w:val="18"/>
        </w:rPr>
      </w:pPr>
      <w:r>
        <w:rPr>
          <w:rFonts w:hint="eastAsia"/>
          <w:i/>
          <w:iCs/>
          <w:sz w:val="18"/>
          <w:szCs w:val="18"/>
        </w:rPr>
        <w:drawing>
          <wp:inline distT="0" distB="0" distL="0" distR="0">
            <wp:extent cx="5267325" cy="1514475"/>
            <wp:effectExtent l="0" t="0" r="9525" b="9525"/>
            <wp:docPr id="1066" name="图片 1"/>
            <wp:cNvGraphicFramePr/>
            <a:graphic xmlns:a="http://schemas.openxmlformats.org/drawingml/2006/main">
              <a:graphicData uri="http://schemas.openxmlformats.org/drawingml/2006/picture">
                <pic:pic xmlns:pic="http://schemas.openxmlformats.org/drawingml/2006/picture">
                  <pic:nvPicPr>
                    <pic:cNvPr id="1066" name="图片 1"/>
                    <pic:cNvPicPr/>
                  </pic:nvPicPr>
                  <pic:blipFill>
                    <a:blip r:embed="rId44" cstate="print"/>
                    <a:srcRect/>
                    <a:stretch>
                      <a:fillRect/>
                    </a:stretch>
                  </pic:blipFill>
                  <pic:spPr>
                    <a:xfrm>
                      <a:off x="0" y="0"/>
                      <a:ext cx="5267325" cy="1514475"/>
                    </a:xfrm>
                    <a:prstGeom prst="rect">
                      <a:avLst/>
                    </a:prstGeom>
                    <a:ln>
                      <a:noFill/>
                    </a:ln>
                  </pic:spPr>
                </pic:pic>
              </a:graphicData>
            </a:graphic>
          </wp:inline>
        </w:drawing>
      </w:r>
      <w:r>
        <w:rPr>
          <w:rFonts w:hint="eastAsia"/>
          <w:i/>
          <w:iCs/>
          <w:sz w:val="18"/>
          <w:szCs w:val="18"/>
        </w:rPr>
        <w:drawing>
          <wp:inline distT="0" distB="0" distL="0" distR="0">
            <wp:extent cx="5267325" cy="1514475"/>
            <wp:effectExtent l="0" t="0" r="9525" b="9525"/>
            <wp:docPr id="1067" name="图片 2"/>
            <wp:cNvGraphicFramePr/>
            <a:graphic xmlns:a="http://schemas.openxmlformats.org/drawingml/2006/main">
              <a:graphicData uri="http://schemas.openxmlformats.org/drawingml/2006/picture">
                <pic:pic xmlns:pic="http://schemas.openxmlformats.org/drawingml/2006/picture">
                  <pic:nvPicPr>
                    <pic:cNvPr id="1067" name="图片 2"/>
                    <pic:cNvPicPr/>
                  </pic:nvPicPr>
                  <pic:blipFill>
                    <a:blip r:embed="rId45" cstate="print"/>
                    <a:srcRect/>
                    <a:stretch>
                      <a:fillRect/>
                    </a:stretch>
                  </pic:blipFill>
                  <pic:spPr>
                    <a:xfrm>
                      <a:off x="0" y="0"/>
                      <a:ext cx="5267325" cy="1514475"/>
                    </a:xfrm>
                    <a:prstGeom prst="rect">
                      <a:avLst/>
                    </a:prstGeom>
                    <a:ln>
                      <a:noFill/>
                    </a:ln>
                  </pic:spPr>
                </pic:pic>
              </a:graphicData>
            </a:graphic>
          </wp:inline>
        </w:drawing>
      </w:r>
      <w:r>
        <w:rPr>
          <w:rFonts w:hint="eastAsia"/>
          <w:i/>
          <w:iCs/>
          <w:sz w:val="18"/>
          <w:szCs w:val="18"/>
        </w:rPr>
        <w:drawing>
          <wp:inline distT="0" distB="0" distL="0" distR="0">
            <wp:extent cx="5267325" cy="1514475"/>
            <wp:effectExtent l="0" t="0" r="9525" b="9525"/>
            <wp:docPr id="1068" name="图片 3"/>
            <wp:cNvGraphicFramePr/>
            <a:graphic xmlns:a="http://schemas.openxmlformats.org/drawingml/2006/main">
              <a:graphicData uri="http://schemas.openxmlformats.org/drawingml/2006/picture">
                <pic:pic xmlns:pic="http://schemas.openxmlformats.org/drawingml/2006/picture">
                  <pic:nvPicPr>
                    <pic:cNvPr id="1068" name="图片 3"/>
                    <pic:cNvPicPr/>
                  </pic:nvPicPr>
                  <pic:blipFill>
                    <a:blip r:embed="rId46" cstate="print"/>
                    <a:srcRect/>
                    <a:stretch>
                      <a:fillRect/>
                    </a:stretch>
                  </pic:blipFill>
                  <pic:spPr>
                    <a:xfrm>
                      <a:off x="0" y="0"/>
                      <a:ext cx="5267325" cy="1514475"/>
                    </a:xfrm>
                    <a:prstGeom prst="rect">
                      <a:avLst/>
                    </a:prstGeom>
                    <a:ln>
                      <a:noFill/>
                    </a:ln>
                  </pic:spPr>
                </pic:pic>
              </a:graphicData>
            </a:graphic>
          </wp:inline>
        </w:drawing>
      </w:r>
      <w:r>
        <w:rPr>
          <w:rFonts w:hint="eastAsia"/>
          <w:i/>
          <w:iCs/>
          <w:sz w:val="18"/>
          <w:szCs w:val="18"/>
        </w:rPr>
        <w:drawing>
          <wp:inline distT="0" distB="0" distL="0" distR="0">
            <wp:extent cx="5267325" cy="1514475"/>
            <wp:effectExtent l="0" t="0" r="9525" b="9525"/>
            <wp:docPr id="1069" name="图片 4"/>
            <wp:cNvGraphicFramePr/>
            <a:graphic xmlns:a="http://schemas.openxmlformats.org/drawingml/2006/main">
              <a:graphicData uri="http://schemas.openxmlformats.org/drawingml/2006/picture">
                <pic:pic xmlns:pic="http://schemas.openxmlformats.org/drawingml/2006/picture">
                  <pic:nvPicPr>
                    <pic:cNvPr id="1069" name="图片 4"/>
                    <pic:cNvPicPr/>
                  </pic:nvPicPr>
                  <pic:blipFill>
                    <a:blip r:embed="rId47" cstate="print"/>
                    <a:srcRect/>
                    <a:stretch>
                      <a:fillRect/>
                    </a:stretch>
                  </pic:blipFill>
                  <pic:spPr>
                    <a:xfrm>
                      <a:off x="0" y="0"/>
                      <a:ext cx="5267325" cy="1514475"/>
                    </a:xfrm>
                    <a:prstGeom prst="rect">
                      <a:avLst/>
                    </a:prstGeom>
                    <a:ln>
                      <a:noFill/>
                    </a:ln>
                  </pic:spPr>
                </pic:pic>
              </a:graphicData>
            </a:graphic>
          </wp:inline>
        </w:drawing>
      </w:r>
    </w:p>
    <w:p>
      <w:pPr>
        <w:jc w:val="center"/>
        <w:rPr>
          <w:rFonts w:hint="eastAsia" w:asciiTheme="minorEastAsia" w:hAnsiTheme="minorEastAsia" w:eastAsiaTheme="minorEastAsia" w:cstheme="minorEastAsia"/>
          <w:i w:val="0"/>
          <w:iCs w:val="0"/>
          <w:sz w:val="20"/>
          <w:szCs w:val="20"/>
        </w:rPr>
      </w:pPr>
      <w:r>
        <w:rPr>
          <w:rFonts w:hint="eastAsia" w:asciiTheme="minorEastAsia" w:hAnsiTheme="minorEastAsia" w:eastAsiaTheme="minorEastAsia" w:cstheme="minorEastAsia"/>
          <w:i w:val="0"/>
          <w:iCs w:val="0"/>
          <w:sz w:val="20"/>
          <w:szCs w:val="20"/>
        </w:rPr>
        <w:t>网红视频中提到的站立拍摄问题 （图源 一个人的莎士比亚）</w:t>
      </w:r>
    </w:p>
    <w:p>
      <w:pPr>
        <w:jc w:val="center"/>
        <w:rPr>
          <w:i/>
          <w:iCs/>
          <w:sz w:val="18"/>
          <w:szCs w:val="18"/>
        </w:rPr>
      </w:pPr>
    </w:p>
    <w:p>
      <w:pPr>
        <w:spacing w:line="500" w:lineRule="exact"/>
        <w:ind w:firstLine="480" w:firstLineChars="200"/>
        <w:rPr>
          <w:szCs w:val="21"/>
        </w:rPr>
      </w:pPr>
      <w:r>
        <w:rPr>
          <w:rFonts w:hint="eastAsia" w:ascii="宋体" w:hAnsi="宋体" w:eastAsia="宋体" w:cs="Times New Roman"/>
          <w:sz w:val="24"/>
          <w:szCs w:val="24"/>
          <w14:ligatures w14:val="none"/>
        </w:rPr>
        <w:t>我们通过实际的乘船体验以及对周围的观察情况看，并无发现有游客站立拍摄的现象。全程过程中筏工师傅也无索取任何小费。</w:t>
      </w:r>
    </w:p>
    <w:p>
      <w:pPr>
        <w:jc w:val="center"/>
        <w:rPr>
          <w:szCs w:val="21"/>
        </w:rPr>
      </w:pPr>
      <w:r>
        <w:drawing>
          <wp:inline distT="0" distB="0" distL="0" distR="0">
            <wp:extent cx="2726690" cy="3971925"/>
            <wp:effectExtent l="6032" t="0" r="3493" b="3492"/>
            <wp:docPr id="1070" name="图片 7"/>
            <wp:cNvGraphicFramePr/>
            <a:graphic xmlns:a="http://schemas.openxmlformats.org/drawingml/2006/main">
              <a:graphicData uri="http://schemas.openxmlformats.org/drawingml/2006/picture">
                <pic:pic xmlns:pic="http://schemas.openxmlformats.org/drawingml/2006/picture">
                  <pic:nvPicPr>
                    <pic:cNvPr id="1070" name="图片 7"/>
                    <pic:cNvPicPr/>
                  </pic:nvPicPr>
                  <pic:blipFill>
                    <a:blip r:embed="rId48" cstate="print"/>
                    <a:srcRect l="23912" r="37556"/>
                    <a:stretch>
                      <a:fillRect/>
                    </a:stretch>
                  </pic:blipFill>
                  <pic:spPr>
                    <a:xfrm rot="16200000">
                      <a:off x="0" y="0"/>
                      <a:ext cx="2727128" cy="3972471"/>
                    </a:xfrm>
                    <a:prstGeom prst="rect">
                      <a:avLst/>
                    </a:prstGeom>
                    <a:ln>
                      <a:noFill/>
                    </a:ln>
                  </pic:spPr>
                </pic:pic>
              </a:graphicData>
            </a:graphic>
          </wp:inline>
        </w:drawing>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从实际体验上来看，阳朔对于景区的整改比较彻底，网络上曝光的问题也能够及时解决并给予公开。</w:t>
      </w:r>
    </w:p>
    <w:p>
      <w:pPr>
        <w:spacing w:line="500" w:lineRule="exact"/>
        <w:ind w:firstLine="480" w:firstLineChars="200"/>
        <w:outlineLvl w:val="1"/>
        <w:rPr>
          <w:rFonts w:hint="default" w:ascii="黑体" w:hAnsi="黑体" w:eastAsia="黑体" w:cs="Times New Roman"/>
          <w:sz w:val="24"/>
          <w:szCs w:val="24"/>
          <w:lang w:val="en-US" w:eastAsia="zh-CN"/>
          <w14:ligatures w14:val="none"/>
        </w:rPr>
      </w:pP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三</w:t>
      </w: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桂林米粉价格</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米粉价格的问题。我们在出发前拍摄了米粉的真实价格，并结合众多组员给出的价格进行比较，均无较大差异。我们在阳朔的过程中确实发现了抬高米粉价格的现象，但网络上发现的阴阳菜单等暂无发现。</w:t>
      </w:r>
    </w:p>
    <w:p>
      <w:pPr>
        <w:jc w:val="center"/>
        <w:rPr>
          <w:szCs w:val="21"/>
        </w:rPr>
      </w:pPr>
      <w:r>
        <w:rPr>
          <w:szCs w:val="21"/>
        </w:rPr>
        <w:drawing>
          <wp:inline distT="0" distB="0" distL="0" distR="0">
            <wp:extent cx="2041525" cy="2273935"/>
            <wp:effectExtent l="0" t="0" r="3175" b="12065"/>
            <wp:docPr id="1071" name="图片 4"/>
            <wp:cNvGraphicFramePr/>
            <a:graphic xmlns:a="http://schemas.openxmlformats.org/drawingml/2006/main">
              <a:graphicData uri="http://schemas.openxmlformats.org/drawingml/2006/picture">
                <pic:pic xmlns:pic="http://schemas.openxmlformats.org/drawingml/2006/picture">
                  <pic:nvPicPr>
                    <pic:cNvPr id="1071" name="图片 4"/>
                    <pic:cNvPicPr/>
                  </pic:nvPicPr>
                  <pic:blipFill>
                    <a:blip r:embed="rId49" cstate="print"/>
                    <a:srcRect r="7953" b="25750"/>
                    <a:stretch>
                      <a:fillRect/>
                    </a:stretch>
                  </pic:blipFill>
                  <pic:spPr>
                    <a:xfrm>
                      <a:off x="0" y="0"/>
                      <a:ext cx="2041525" cy="2273935"/>
                    </a:xfrm>
                    <a:prstGeom prst="rect">
                      <a:avLst/>
                    </a:prstGeom>
                    <a:ln>
                      <a:noFill/>
                    </a:ln>
                  </pic:spPr>
                </pic:pic>
              </a:graphicData>
            </a:graphic>
          </wp:inline>
        </w:drawing>
      </w:r>
    </w:p>
    <w:p>
      <w:pPr>
        <w:jc w:val="center"/>
        <w:rPr>
          <w:rFonts w:hint="eastAsia" w:ascii="宋体" w:hAnsi="宋体" w:eastAsia="宋体" w:cs="宋体"/>
          <w:i w:val="0"/>
          <w:iCs w:val="0"/>
          <w:sz w:val="21"/>
          <w:szCs w:val="21"/>
        </w:rPr>
      </w:pPr>
      <w:r>
        <w:rPr>
          <w:rFonts w:hint="eastAsia" w:ascii="宋体" w:hAnsi="宋体" w:eastAsia="宋体" w:cs="宋体"/>
          <w:i w:val="0"/>
          <w:iCs w:val="0"/>
          <w:sz w:val="21"/>
          <w:szCs w:val="21"/>
        </w:rPr>
        <w:t>正常的米粉价格</w:t>
      </w:r>
    </w:p>
    <w:p>
      <w:pPr>
        <w:jc w:val="center"/>
        <w:rPr>
          <w:szCs w:val="21"/>
        </w:rPr>
      </w:pPr>
      <w:r>
        <w:rPr>
          <w:szCs w:val="21"/>
        </w:rPr>
        <w:drawing>
          <wp:inline distT="0" distB="0" distL="0" distR="0">
            <wp:extent cx="2193290" cy="2566035"/>
            <wp:effectExtent l="0" t="0" r="3810" b="12065"/>
            <wp:docPr id="1072" name="图片 2"/>
            <wp:cNvGraphicFramePr/>
            <a:graphic xmlns:a="http://schemas.openxmlformats.org/drawingml/2006/main">
              <a:graphicData uri="http://schemas.openxmlformats.org/drawingml/2006/picture">
                <pic:pic xmlns:pic="http://schemas.openxmlformats.org/drawingml/2006/picture">
                  <pic:nvPicPr>
                    <pic:cNvPr id="1072" name="图片 2"/>
                    <pic:cNvPicPr/>
                  </pic:nvPicPr>
                  <pic:blipFill>
                    <a:blip r:embed="rId50" cstate="print"/>
                    <a:srcRect r="690" b="19661"/>
                    <a:stretch>
                      <a:fillRect/>
                    </a:stretch>
                  </pic:blipFill>
                  <pic:spPr>
                    <a:xfrm>
                      <a:off x="0" y="0"/>
                      <a:ext cx="2193290" cy="2566035"/>
                    </a:xfrm>
                    <a:prstGeom prst="rect">
                      <a:avLst/>
                    </a:prstGeom>
                    <a:ln>
                      <a:noFill/>
                    </a:ln>
                  </pic:spPr>
                </pic:pic>
              </a:graphicData>
            </a:graphic>
          </wp:inline>
        </w:drawing>
      </w:r>
      <w:r>
        <w:rPr>
          <w:szCs w:val="21"/>
        </w:rPr>
        <w:drawing>
          <wp:inline distT="0" distB="0" distL="0" distR="0">
            <wp:extent cx="2671445" cy="2600325"/>
            <wp:effectExtent l="0" t="0" r="8255" b="3175"/>
            <wp:docPr id="1073" name="图片 3"/>
            <wp:cNvGraphicFramePr/>
            <a:graphic xmlns:a="http://schemas.openxmlformats.org/drawingml/2006/main">
              <a:graphicData uri="http://schemas.openxmlformats.org/drawingml/2006/picture">
                <pic:pic xmlns:pic="http://schemas.openxmlformats.org/drawingml/2006/picture">
                  <pic:nvPicPr>
                    <pic:cNvPr id="1073" name="图片 3"/>
                    <pic:cNvPicPr/>
                  </pic:nvPicPr>
                  <pic:blipFill>
                    <a:blip r:embed="rId51" cstate="print"/>
                    <a:srcRect/>
                    <a:stretch>
                      <a:fillRect/>
                    </a:stretch>
                  </pic:blipFill>
                  <pic:spPr>
                    <a:xfrm>
                      <a:off x="0" y="0"/>
                      <a:ext cx="2671445" cy="2600325"/>
                    </a:xfrm>
                    <a:prstGeom prst="rect">
                      <a:avLst/>
                    </a:prstGeom>
                    <a:ln>
                      <a:noFill/>
                    </a:ln>
                  </pic:spPr>
                </pic:pic>
              </a:graphicData>
            </a:graphic>
          </wp:inline>
        </w:drawing>
      </w:r>
    </w:p>
    <w:p>
      <w:pPr>
        <w:jc w:val="center"/>
        <w:rPr>
          <w:szCs w:val="21"/>
        </w:rPr>
      </w:pPr>
      <w:r>
        <w:rPr>
          <w:rFonts w:hint="eastAsia" w:ascii="宋体" w:hAnsi="宋体" w:eastAsia="宋体" w:cs="宋体"/>
          <w:i w:val="0"/>
          <w:iCs w:val="0"/>
          <w:sz w:val="21"/>
          <w:szCs w:val="21"/>
        </w:rPr>
        <w:t>调查中发现的米粉价格</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我们走访了多家店铺进行价格调查，发现米粉价格都在15元及以上。为了保证调查的真实性，我们现场点了一碗桂林米粉，并对比了它与正常米粉究竟有什么不同之处。</w:t>
      </w:r>
    </w:p>
    <w:p>
      <w:pPr>
        <w:jc w:val="both"/>
        <w:rPr>
          <w:szCs w:val="21"/>
        </w:rPr>
      </w:pPr>
      <w:r>
        <w:rPr>
          <w:rFonts w:hint="eastAsia"/>
          <w:szCs w:val="21"/>
          <w:lang w:val="en-US" w:eastAsia="zh-CN"/>
        </w:rPr>
        <w:t xml:space="preserve">      </w:t>
      </w:r>
      <w:r>
        <w:rPr>
          <w:szCs w:val="21"/>
        </w:rPr>
        <w:drawing>
          <wp:inline distT="0" distB="0" distL="0" distR="0">
            <wp:extent cx="2228215" cy="2023110"/>
            <wp:effectExtent l="0" t="0" r="6985" b="8890"/>
            <wp:docPr id="1074" name="图片 1"/>
            <wp:cNvGraphicFramePr/>
            <a:graphic xmlns:a="http://schemas.openxmlformats.org/drawingml/2006/main">
              <a:graphicData uri="http://schemas.openxmlformats.org/drawingml/2006/picture">
                <pic:pic xmlns:pic="http://schemas.openxmlformats.org/drawingml/2006/picture">
                  <pic:nvPicPr>
                    <pic:cNvPr id="1074" name="图片 1"/>
                    <pic:cNvPicPr/>
                  </pic:nvPicPr>
                  <pic:blipFill>
                    <a:blip r:embed="rId52" cstate="print"/>
                    <a:srcRect/>
                    <a:stretch>
                      <a:fillRect/>
                    </a:stretch>
                  </pic:blipFill>
                  <pic:spPr>
                    <a:xfrm>
                      <a:off x="0" y="0"/>
                      <a:ext cx="2228215" cy="2023110"/>
                    </a:xfrm>
                    <a:prstGeom prst="rect">
                      <a:avLst/>
                    </a:prstGeom>
                    <a:ln>
                      <a:noFill/>
                    </a:ln>
                  </pic:spPr>
                </pic:pic>
              </a:graphicData>
            </a:graphic>
          </wp:inline>
        </w:drawing>
      </w:r>
      <w:r>
        <w:rPr>
          <w:szCs w:val="21"/>
        </w:rPr>
        <w:drawing>
          <wp:inline distT="0" distB="0" distL="0" distR="0">
            <wp:extent cx="2152650" cy="1974850"/>
            <wp:effectExtent l="0" t="0" r="6350" b="6350"/>
            <wp:docPr id="1075" name="图片 5"/>
            <wp:cNvGraphicFramePr/>
            <a:graphic xmlns:a="http://schemas.openxmlformats.org/drawingml/2006/main">
              <a:graphicData uri="http://schemas.openxmlformats.org/drawingml/2006/picture">
                <pic:pic xmlns:pic="http://schemas.openxmlformats.org/drawingml/2006/picture">
                  <pic:nvPicPr>
                    <pic:cNvPr id="1075" name="图片 5"/>
                    <pic:cNvPicPr/>
                  </pic:nvPicPr>
                  <pic:blipFill>
                    <a:blip r:embed="rId53" cstate="print"/>
                    <a:srcRect/>
                    <a:stretch>
                      <a:fillRect/>
                    </a:stretch>
                  </pic:blipFill>
                  <pic:spPr>
                    <a:xfrm>
                      <a:off x="0" y="0"/>
                      <a:ext cx="2152650" cy="1974850"/>
                    </a:xfrm>
                    <a:prstGeom prst="rect">
                      <a:avLst/>
                    </a:prstGeom>
                    <a:ln>
                      <a:noFill/>
                    </a:ln>
                  </pic:spPr>
                </pic:pic>
              </a:graphicData>
            </a:graphic>
          </wp:inline>
        </w:drawing>
      </w:r>
    </w:p>
    <w:p>
      <w:pPr>
        <w:jc w:val="center"/>
        <w:rPr>
          <w:i/>
          <w:iCs/>
          <w:sz w:val="18"/>
          <w:szCs w:val="18"/>
        </w:rPr>
      </w:pPr>
      <w:r>
        <w:rPr>
          <w:rFonts w:hint="eastAsia" w:ascii="宋体" w:hAnsi="宋体" w:eastAsia="宋体" w:cs="宋体"/>
          <w:i w:val="0"/>
          <w:iCs w:val="0"/>
          <w:sz w:val="21"/>
          <w:szCs w:val="21"/>
          <w:lang w:val="en-US" w:eastAsia="zh-CN"/>
        </w:rPr>
        <w:t xml:space="preserve">高价米粉                             </w:t>
      </w:r>
      <w:r>
        <w:rPr>
          <w:rFonts w:hint="eastAsia" w:ascii="宋体" w:hAnsi="宋体" w:eastAsia="宋体" w:cs="宋体"/>
          <w:i w:val="0"/>
          <w:iCs w:val="0"/>
          <w:sz w:val="21"/>
          <w:szCs w:val="21"/>
        </w:rPr>
        <w:t>正常米粉</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可以看到，这与正常米粉并无不同。无论在米粉店量上还是在菜品的搭配的，都没有较大的差异。但就是这样，一碗桂林米粉在阳朔的价格却翻了一倍不止。</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因此可以看出，桂林米粉的价格在阳朔的却有明显的上涨，并且价格不统一。但值得一提的是这些店铺都愿意把价格公开展示出来，没有出现网络上所说的“阴阳菜单”的情况。在这一点上也说明阳朔县政府高度重视对于阴阳菜单的整治力度，希望继续努力维护阳朔旅游市场走得更远。</w:t>
      </w:r>
    </w:p>
    <w:p>
      <w:pPr>
        <w:spacing w:line="500" w:lineRule="exact"/>
        <w:ind w:firstLine="480" w:firstLineChars="200"/>
        <w:outlineLvl w:val="1"/>
        <w:rPr>
          <w:rFonts w:hint="default" w:ascii="黑体" w:hAnsi="黑体" w:eastAsia="黑体" w:cs="Times New Roman"/>
          <w:sz w:val="24"/>
          <w:szCs w:val="24"/>
          <w:lang w:val="en-US" w:eastAsia="zh-CN"/>
          <w14:ligatures w14:val="none"/>
        </w:rPr>
      </w:pP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四</w:t>
      </w: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景区价格</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景区物价。可以明显看到阳朔的景区基本上都在卖当地的一些农产品，价格方面也没有偏高。值得一提的是部分农产品的价格甚至等于或低于当地市场价，在价格上也做到了公开。</w:t>
      </w:r>
    </w:p>
    <w:p>
      <w:pPr>
        <w:jc w:val="left"/>
        <w:rPr>
          <w:szCs w:val="21"/>
        </w:rPr>
      </w:pPr>
    </w:p>
    <w:p>
      <w:pPr>
        <w:jc w:val="center"/>
        <w:rPr>
          <w:rFonts w:hint="eastAsia" w:ascii="宋体" w:hAnsi="宋体" w:eastAsia="宋体" w:cs="Times New Roman"/>
          <w:sz w:val="24"/>
          <w:szCs w:val="24"/>
          <w14:ligatures w14:val="none"/>
        </w:rPr>
      </w:pPr>
      <w:r>
        <w:rPr>
          <w:rFonts w:hint="eastAsia"/>
          <w:szCs w:val="21"/>
        </w:rPr>
        <w:t xml:space="preserve">   </w:t>
      </w:r>
      <w:r>
        <w:rPr>
          <w:rFonts w:hint="eastAsia"/>
          <w:szCs w:val="21"/>
        </w:rPr>
        <w:drawing>
          <wp:inline distT="0" distB="0" distL="0" distR="0">
            <wp:extent cx="2923540" cy="2193925"/>
            <wp:effectExtent l="2857" t="0" r="0" b="0"/>
            <wp:docPr id="1076" name="图片 6"/>
            <wp:cNvGraphicFramePr/>
            <a:graphic xmlns:a="http://schemas.openxmlformats.org/drawingml/2006/main">
              <a:graphicData uri="http://schemas.openxmlformats.org/drawingml/2006/picture">
                <pic:pic xmlns:pic="http://schemas.openxmlformats.org/drawingml/2006/picture">
                  <pic:nvPicPr>
                    <pic:cNvPr id="1076" name="图片 6"/>
                    <pic:cNvPicPr/>
                  </pic:nvPicPr>
                  <pic:blipFill>
                    <a:blip r:embed="rId54" cstate="print"/>
                    <a:srcRect/>
                    <a:stretch>
                      <a:fillRect/>
                    </a:stretch>
                  </pic:blipFill>
                  <pic:spPr>
                    <a:xfrm rot="5400000">
                      <a:off x="0" y="0"/>
                      <a:ext cx="2923961" cy="2193939"/>
                    </a:xfrm>
                    <a:prstGeom prst="rect">
                      <a:avLst/>
                    </a:prstGeom>
                    <a:ln>
                      <a:noFill/>
                    </a:ln>
                  </pic:spPr>
                </pic:pic>
              </a:graphicData>
            </a:graphic>
          </wp:inline>
        </w:drawing>
      </w:r>
    </w:p>
    <w:p>
      <w:pPr>
        <w:spacing w:line="500" w:lineRule="exact"/>
        <w:ind w:firstLine="480" w:firstLineChars="200"/>
        <w:rPr>
          <w:szCs w:val="21"/>
        </w:rPr>
      </w:pPr>
      <w:r>
        <w:rPr>
          <w:rFonts w:hint="eastAsia" w:ascii="宋体" w:hAnsi="宋体" w:eastAsia="宋体" w:cs="Times New Roman"/>
          <w:sz w:val="24"/>
          <w:szCs w:val="24"/>
          <w14:ligatures w14:val="none"/>
        </w:rPr>
        <w:t>但除了当地特产售卖之外，景区物价还是有明显上涨。在景区常见的小摊贩小吃店中，可以非常明显的看到部分价格的上涨。</w:t>
      </w:r>
    </w:p>
    <w:p>
      <w:pPr>
        <w:jc w:val="center"/>
        <w:rPr>
          <w:szCs w:val="21"/>
        </w:rPr>
      </w:pPr>
      <w:r>
        <w:rPr>
          <w:rFonts w:hint="eastAsia"/>
          <w:szCs w:val="21"/>
        </w:rPr>
        <w:drawing>
          <wp:inline distT="0" distB="0" distL="0" distR="0">
            <wp:extent cx="4681220" cy="2627630"/>
            <wp:effectExtent l="0" t="0" r="5080" b="1270"/>
            <wp:docPr id="1077" name="图片 2"/>
            <wp:cNvGraphicFramePr/>
            <a:graphic xmlns:a="http://schemas.openxmlformats.org/drawingml/2006/main">
              <a:graphicData uri="http://schemas.openxmlformats.org/drawingml/2006/picture">
                <pic:pic xmlns:pic="http://schemas.openxmlformats.org/drawingml/2006/picture">
                  <pic:nvPicPr>
                    <pic:cNvPr id="1077" name="图片 2"/>
                    <pic:cNvPicPr/>
                  </pic:nvPicPr>
                  <pic:blipFill>
                    <a:blip r:embed="rId55" cstate="print"/>
                    <a:srcRect/>
                    <a:stretch>
                      <a:fillRect/>
                    </a:stretch>
                  </pic:blipFill>
                  <pic:spPr>
                    <a:xfrm>
                      <a:off x="0" y="0"/>
                      <a:ext cx="4681470" cy="2628045"/>
                    </a:xfrm>
                    <a:prstGeom prst="rect">
                      <a:avLst/>
                    </a:prstGeom>
                    <a:ln>
                      <a:noFill/>
                    </a:ln>
                  </pic:spPr>
                </pic:pic>
              </a:graphicData>
            </a:graphic>
          </wp:inline>
        </w:drawing>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最离谱的是景区的瓶装水。我们在蝴蝶泉景区进行的调查发现，这里的555m怡宝瓶装水的价格上涨较为明显。我们对比了该产品的真实价格。在电商购物平台上，该产品的售价为61.80/48瓶，通过粗略计算可以看到，平均每瓶售价为1.2875元。景区瓶装水与此相比上涨约4倍（真实数据为3.883495145631068倍）。</w:t>
      </w:r>
    </w:p>
    <w:p>
      <w:pPr>
        <w:jc w:val="left"/>
        <w:rPr>
          <w:szCs w:val="21"/>
        </w:rPr>
      </w:pPr>
    </w:p>
    <w:p>
      <w:pPr>
        <w:jc w:val="center"/>
        <w:rPr>
          <w:szCs w:val="21"/>
        </w:rPr>
      </w:pPr>
      <w:r>
        <w:rPr>
          <w:rFonts w:hint="eastAsia"/>
          <w:szCs w:val="21"/>
        </w:rPr>
        <w:drawing>
          <wp:inline distT="0" distB="0" distL="0" distR="0">
            <wp:extent cx="3942080" cy="2952750"/>
            <wp:effectExtent l="0" t="0" r="6350" b="7620"/>
            <wp:docPr id="1078" name="图片 1"/>
            <wp:cNvGraphicFramePr/>
            <a:graphic xmlns:a="http://schemas.openxmlformats.org/drawingml/2006/main">
              <a:graphicData uri="http://schemas.openxmlformats.org/drawingml/2006/picture">
                <pic:pic xmlns:pic="http://schemas.openxmlformats.org/drawingml/2006/picture">
                  <pic:nvPicPr>
                    <pic:cNvPr id="1078" name="图片 1"/>
                    <pic:cNvPicPr/>
                  </pic:nvPicPr>
                  <pic:blipFill>
                    <a:blip r:embed="rId56" cstate="print"/>
                    <a:srcRect/>
                    <a:stretch>
                      <a:fillRect/>
                    </a:stretch>
                  </pic:blipFill>
                  <pic:spPr>
                    <a:xfrm rot="5400000">
                      <a:off x="0" y="0"/>
                      <a:ext cx="3942519" cy="2953332"/>
                    </a:xfrm>
                    <a:prstGeom prst="rect">
                      <a:avLst/>
                    </a:prstGeom>
                    <a:ln>
                      <a:noFill/>
                    </a:ln>
                  </pic:spPr>
                </pic:pic>
              </a:graphicData>
            </a:graphic>
          </wp:inline>
        </w:drawing>
      </w:r>
    </w:p>
    <w:p>
      <w:pPr>
        <w:jc w:val="center"/>
        <w:rPr>
          <w:rFonts w:hint="eastAsia" w:asciiTheme="minorEastAsia" w:hAnsiTheme="minorEastAsia" w:eastAsiaTheme="minorEastAsia" w:cstheme="minorEastAsia"/>
          <w:i w:val="0"/>
          <w:iCs w:val="0"/>
          <w:sz w:val="21"/>
          <w:szCs w:val="21"/>
        </w:rPr>
      </w:pPr>
      <w:r>
        <w:rPr>
          <w:rFonts w:hint="eastAsia" w:asciiTheme="minorEastAsia" w:hAnsiTheme="minorEastAsia" w:eastAsiaTheme="minorEastAsia" w:cstheme="minorEastAsia"/>
          <w:i w:val="0"/>
          <w:iCs w:val="0"/>
          <w:sz w:val="21"/>
          <w:szCs w:val="21"/>
        </w:rPr>
        <w:t>景区怡宝瓶装水的真实价格</w:t>
      </w:r>
    </w:p>
    <w:p>
      <w:pPr>
        <w:jc w:val="center"/>
        <w:rPr>
          <w:b/>
          <w:bCs/>
          <w:sz w:val="28"/>
          <w:szCs w:val="28"/>
        </w:rPr>
      </w:pPr>
      <w:r>
        <w:drawing>
          <wp:inline distT="0" distB="0" distL="0" distR="0">
            <wp:extent cx="5274310" cy="2676525"/>
            <wp:effectExtent l="0" t="0" r="2540" b="9525"/>
            <wp:docPr id="1079" name="图片 1"/>
            <wp:cNvGraphicFramePr/>
            <a:graphic xmlns:a="http://schemas.openxmlformats.org/drawingml/2006/main">
              <a:graphicData uri="http://schemas.openxmlformats.org/drawingml/2006/picture">
                <pic:pic xmlns:pic="http://schemas.openxmlformats.org/drawingml/2006/picture">
                  <pic:nvPicPr>
                    <pic:cNvPr id="1079" name="图片 1"/>
                    <pic:cNvPicPr/>
                  </pic:nvPicPr>
                  <pic:blipFill>
                    <a:blip r:embed="rId57" cstate="print"/>
                    <a:srcRect/>
                    <a:stretch>
                      <a:fillRect/>
                    </a:stretch>
                  </pic:blipFill>
                  <pic:spPr>
                    <a:xfrm>
                      <a:off x="0" y="0"/>
                      <a:ext cx="5274310" cy="2676525"/>
                    </a:xfrm>
                    <a:prstGeom prst="rect">
                      <a:avLst/>
                    </a:prstGeom>
                  </pic:spPr>
                </pic:pic>
              </a:graphicData>
            </a:graphic>
          </wp:inline>
        </w:drawing>
      </w:r>
    </w:p>
    <w:p>
      <w:pPr>
        <w:jc w:val="center"/>
        <w:rPr>
          <w:i/>
          <w:iCs/>
          <w:sz w:val="18"/>
          <w:szCs w:val="18"/>
        </w:rPr>
      </w:pPr>
      <w:r>
        <w:rPr>
          <w:rFonts w:hint="eastAsia" w:asciiTheme="minorEastAsia" w:hAnsiTheme="minorEastAsia" w:eastAsiaTheme="minorEastAsia" w:cstheme="minorEastAsia"/>
          <w:i w:val="0"/>
          <w:iCs w:val="0"/>
          <w:sz w:val="21"/>
          <w:szCs w:val="21"/>
        </w:rPr>
        <w:t>在某电商购物平台上的真实价格</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可以看到，景区的物价的确要比平常市场价高上不少。但景区抬高物价去哦是是一种普遍操作。这里引用媒体报道：“景区商户与城市商场超市相比有一定的特殊性，如受承包租金、客流周期性等因素影响，经营成本相对更高，一些边远区域、山区，经营的商品还有 高昂的运输成本。因此，不能简单拿常态的物价尺度来衡量景区物价的高低。不同景区之间也有很大的差异性，如泰山、华山等景区，一些商品靠人力运到山上，矿泉水、方便面等价格自然要高于城市超市价格。景区物价总体属于市场定价范畴，受市场客观规律支配，这意味着经营者有自由定价的权利与自由，只要商家明码实价，不强买强卖，让消费者拥有充分的知情权和自由交易权，其价格行为就是合法的，如果商家按规定标明了价格，便不存在欺骗的问题。“ 【2】</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可以看到，景区物价上涨的却属于正常现象，也是合法行为。但我们同时也要呼吁景区进行合理定价，维护好景区与消费者之间的和谐融洽。</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在景区内的消费上，定价也比较合理。景区设有很多种消费渠道，有特色的文创专卖店，还有景区里的一些付费项目。这些都给阳朔带来了经济增长。</w:t>
      </w:r>
    </w:p>
    <w:p>
      <w:pPr>
        <w:jc w:val="left"/>
      </w:pPr>
    </w:p>
    <w:p>
      <w:pPr>
        <w:jc w:val="center"/>
      </w:pPr>
      <w:r>
        <w:rPr>
          <w:rFonts w:hint="eastAsia"/>
        </w:rPr>
        <w:drawing>
          <wp:inline distT="0" distB="0" distL="0" distR="0">
            <wp:extent cx="1485900" cy="2216785"/>
            <wp:effectExtent l="0" t="0" r="0" b="0"/>
            <wp:docPr id="1080" name="图片 1"/>
            <wp:cNvGraphicFramePr/>
            <a:graphic xmlns:a="http://schemas.openxmlformats.org/drawingml/2006/main">
              <a:graphicData uri="http://schemas.openxmlformats.org/drawingml/2006/picture">
                <pic:pic xmlns:pic="http://schemas.openxmlformats.org/drawingml/2006/picture">
                  <pic:nvPicPr>
                    <pic:cNvPr id="1080" name="图片 1"/>
                    <pic:cNvPicPr/>
                  </pic:nvPicPr>
                  <pic:blipFill>
                    <a:blip r:embed="rId58" cstate="print"/>
                    <a:srcRect/>
                    <a:stretch>
                      <a:fillRect/>
                    </a:stretch>
                  </pic:blipFill>
                  <pic:spPr>
                    <a:xfrm>
                      <a:off x="0" y="0"/>
                      <a:ext cx="1485900" cy="2216965"/>
                    </a:xfrm>
                    <a:prstGeom prst="rect">
                      <a:avLst/>
                    </a:prstGeom>
                    <a:ln>
                      <a:noFill/>
                    </a:ln>
                  </pic:spPr>
                </pic:pic>
              </a:graphicData>
            </a:graphic>
          </wp:inline>
        </w:drawing>
      </w:r>
      <w:r>
        <w:rPr>
          <w:rFonts w:hint="eastAsia"/>
        </w:rPr>
        <w:drawing>
          <wp:inline distT="0" distB="0" distL="0" distR="0">
            <wp:extent cx="1487805" cy="2224405"/>
            <wp:effectExtent l="0" t="0" r="0" b="4445"/>
            <wp:docPr id="1081" name="图片 2"/>
            <wp:cNvGraphicFramePr/>
            <a:graphic xmlns:a="http://schemas.openxmlformats.org/drawingml/2006/main">
              <a:graphicData uri="http://schemas.openxmlformats.org/drawingml/2006/picture">
                <pic:pic xmlns:pic="http://schemas.openxmlformats.org/drawingml/2006/picture">
                  <pic:nvPicPr>
                    <pic:cNvPr id="1081" name="图片 2"/>
                    <pic:cNvPicPr/>
                  </pic:nvPicPr>
                  <pic:blipFill>
                    <a:blip r:embed="rId59" cstate="print"/>
                    <a:srcRect t="15549"/>
                    <a:stretch>
                      <a:fillRect/>
                    </a:stretch>
                  </pic:blipFill>
                  <pic:spPr>
                    <a:xfrm>
                      <a:off x="0" y="0"/>
                      <a:ext cx="1488123" cy="2224405"/>
                    </a:xfrm>
                    <a:prstGeom prst="rect">
                      <a:avLst/>
                    </a:prstGeom>
                    <a:ln>
                      <a:noFill/>
                    </a:ln>
                  </pic:spPr>
                </pic:pic>
              </a:graphicData>
            </a:graphic>
          </wp:inline>
        </w:drawing>
      </w:r>
      <w:r>
        <w:rPr>
          <w:rFonts w:hint="eastAsia"/>
        </w:rPr>
        <w:drawing>
          <wp:inline distT="0" distB="0" distL="0" distR="0">
            <wp:extent cx="3819525" cy="2971165"/>
            <wp:effectExtent l="0" t="0" r="0" b="635"/>
            <wp:docPr id="1082" name="图片 3"/>
            <wp:cNvGraphicFramePr/>
            <a:graphic xmlns:a="http://schemas.openxmlformats.org/drawingml/2006/main">
              <a:graphicData uri="http://schemas.openxmlformats.org/drawingml/2006/picture">
                <pic:pic xmlns:pic="http://schemas.openxmlformats.org/drawingml/2006/picture">
                  <pic:nvPicPr>
                    <pic:cNvPr id="1082" name="图片 3"/>
                    <pic:cNvPicPr/>
                  </pic:nvPicPr>
                  <pic:blipFill>
                    <a:blip r:embed="rId60" cstate="print"/>
                    <a:srcRect/>
                    <a:stretch>
                      <a:fillRect/>
                    </a:stretch>
                  </pic:blipFill>
                  <pic:spPr>
                    <a:xfrm>
                      <a:off x="0" y="0"/>
                      <a:ext cx="3819525" cy="2971590"/>
                    </a:xfrm>
                    <a:prstGeom prst="rect">
                      <a:avLst/>
                    </a:prstGeom>
                    <a:ln>
                      <a:noFill/>
                    </a:ln>
                  </pic:spPr>
                </pic:pic>
              </a:graphicData>
            </a:graphic>
          </wp:inline>
        </w:drawing>
      </w:r>
      <w:r>
        <w:rPr>
          <w:rFonts w:hint="eastAsia"/>
        </w:rPr>
        <w:drawing>
          <wp:inline distT="0" distB="0" distL="0" distR="0">
            <wp:extent cx="4133850" cy="2320290"/>
            <wp:effectExtent l="0" t="0" r="0" b="3810"/>
            <wp:docPr id="1083" name="图片 4"/>
            <wp:cNvGraphicFramePr/>
            <a:graphic xmlns:a="http://schemas.openxmlformats.org/drawingml/2006/main">
              <a:graphicData uri="http://schemas.openxmlformats.org/drawingml/2006/picture">
                <pic:pic xmlns:pic="http://schemas.openxmlformats.org/drawingml/2006/picture">
                  <pic:nvPicPr>
                    <pic:cNvPr id="1083" name="图片 4"/>
                    <pic:cNvPicPr/>
                  </pic:nvPicPr>
                  <pic:blipFill>
                    <a:blip r:embed="rId61" cstate="print"/>
                    <a:srcRect/>
                    <a:stretch>
                      <a:fillRect/>
                    </a:stretch>
                  </pic:blipFill>
                  <pic:spPr>
                    <a:xfrm>
                      <a:off x="0" y="0"/>
                      <a:ext cx="4133850" cy="2320627"/>
                    </a:xfrm>
                    <a:prstGeom prst="rect">
                      <a:avLst/>
                    </a:prstGeom>
                    <a:ln>
                      <a:noFill/>
                    </a:ln>
                  </pic:spPr>
                </pic:pic>
              </a:graphicData>
            </a:graphic>
          </wp:inline>
        </w:drawing>
      </w:r>
    </w:p>
    <w:p>
      <w:pPr>
        <w:jc w:val="center"/>
        <w:rPr>
          <w:highlight w:val="yellow"/>
        </w:rPr>
      </w:pPr>
      <w:r>
        <w:rPr>
          <w:rFonts w:hint="eastAsia" w:asciiTheme="minorEastAsia" w:hAnsiTheme="minorEastAsia" w:eastAsiaTheme="minorEastAsia" w:cstheme="minorEastAsia"/>
          <w:i w:val="0"/>
          <w:iCs w:val="0"/>
          <w:sz w:val="21"/>
          <w:szCs w:val="21"/>
        </w:rPr>
        <w:t>景区内消费定价合理</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景区消费到底值不值？这个问题人人都会有自己的答案。就我们的实际体验来看，景区功能性消费（指通过消费形式体验景区内的更多体验玩法，探索景区更多可玩性）把握在一个不错的范围内，像是遇龙河的竹筏体验、蝴蝶泉的玻璃桥玩法、山水甲天下的自然食品，都是不错的景区消费。景区内的消费不仅要定价合理，更要探索更多可玩性，让消费者感到“物有所值”，才能吸引更多人主动推荐给更多潜在游客。</w:t>
      </w:r>
    </w:p>
    <w:p>
      <w:pPr>
        <w:numPr>
          <w:ilvl w:val="0"/>
          <w:numId w:val="0"/>
        </w:numPr>
        <w:spacing w:line="500" w:lineRule="exact"/>
        <w:ind w:firstLine="480" w:firstLineChars="200"/>
        <w:outlineLvl w:val="1"/>
        <w:rPr>
          <w:rFonts w:hint="eastAsia" w:ascii="黑体" w:hAnsi="黑体" w:eastAsia="黑体" w:cs="Times New Roman"/>
          <w:sz w:val="24"/>
          <w:szCs w:val="24"/>
          <w:lang w:val="en-US" w:eastAsia="zh-CN"/>
          <w14:ligatures w14:val="none"/>
        </w:rPr>
      </w:pPr>
      <w:r>
        <w:rPr>
          <w:rFonts w:hint="eastAsia" w:ascii="黑体" w:hAnsi="黑体" w:eastAsia="黑体" w:cs="Times New Roman"/>
          <w:sz w:val="24"/>
          <w:szCs w:val="24"/>
          <w:lang w:val="en-US" w:eastAsia="zh-CN"/>
          <w14:ligatures w14:val="none"/>
        </w:rPr>
        <w:t>（五）民宿现象</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从《阳朔民宿分布的地理位置分析》【3】可以看出阳朔民宿地理分布。</w:t>
      </w:r>
    </w:p>
    <w:p>
      <w:pPr>
        <w:jc w:val="center"/>
        <w:rPr>
          <w:b/>
          <w:bCs/>
        </w:rPr>
      </w:pPr>
      <w:r>
        <w:drawing>
          <wp:inline distT="0" distB="0" distL="0" distR="0">
            <wp:extent cx="2974975" cy="1438275"/>
            <wp:effectExtent l="0" t="0" r="0" b="0"/>
            <wp:docPr id="1084" name="图片 6"/>
            <wp:cNvGraphicFramePr/>
            <a:graphic xmlns:a="http://schemas.openxmlformats.org/drawingml/2006/main">
              <a:graphicData uri="http://schemas.openxmlformats.org/drawingml/2006/picture">
                <pic:pic xmlns:pic="http://schemas.openxmlformats.org/drawingml/2006/picture">
                  <pic:nvPicPr>
                    <pic:cNvPr id="1084" name="图片 6"/>
                    <pic:cNvPicPr/>
                  </pic:nvPicPr>
                  <pic:blipFill>
                    <a:blip r:embed="rId62" cstate="print"/>
                    <a:srcRect/>
                    <a:stretch>
                      <a:fillRect/>
                    </a:stretch>
                  </pic:blipFill>
                  <pic:spPr>
                    <a:xfrm>
                      <a:off x="0" y="0"/>
                      <a:ext cx="2975419" cy="1438275"/>
                    </a:xfrm>
                    <a:prstGeom prst="rect">
                      <a:avLst/>
                    </a:prstGeom>
                    <a:ln>
                      <a:noFill/>
                    </a:ln>
                  </pic:spPr>
                </pic:pic>
              </a:graphicData>
            </a:graphic>
          </wp:inline>
        </w:drawing>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当地民俗会提供吃饭、住宿等服务。我们还是引用司机的话。</w:t>
      </w:r>
    </w:p>
    <w:p>
      <w:pPr>
        <w:jc w:val="left"/>
      </w:pPr>
    </w:p>
    <w:p>
      <w:pPr>
        <w:jc w:val="center"/>
        <w:rPr>
          <w:highlight w:val="yellow"/>
        </w:rPr>
      </w:pPr>
      <w:r>
        <w:drawing>
          <wp:inline distT="0" distB="0" distL="0" distR="0">
            <wp:extent cx="799465" cy="323215"/>
            <wp:effectExtent l="0" t="0" r="635" b="635"/>
            <wp:docPr id="1085" name="图片 1"/>
            <wp:cNvGraphicFramePr/>
            <a:graphic xmlns:a="http://schemas.openxmlformats.org/drawingml/2006/main">
              <a:graphicData uri="http://schemas.openxmlformats.org/drawingml/2006/picture">
                <pic:pic xmlns:pic="http://schemas.openxmlformats.org/drawingml/2006/picture">
                  <pic:nvPicPr>
                    <pic:cNvPr id="1085" name="图片 1"/>
                    <pic:cNvPicPr/>
                  </pic:nvPicPr>
                  <pic:blipFill>
                    <a:blip r:embed="rId63" cstate="print"/>
                    <a:srcRect/>
                    <a:stretch>
                      <a:fillRect/>
                    </a:stretch>
                  </pic:blipFill>
                  <pic:spPr>
                    <a:xfrm>
                      <a:off x="0" y="0"/>
                      <a:ext cx="800000" cy="323810"/>
                    </a:xfrm>
                    <a:prstGeom prst="rect">
                      <a:avLst/>
                    </a:prstGeom>
                  </pic:spPr>
                </pic:pic>
              </a:graphicData>
            </a:graphic>
          </wp:inline>
        </w:drawing>
      </w:r>
    </w:p>
    <w:p>
      <w:pPr>
        <w:jc w:val="center"/>
        <w:rPr>
          <w:highlight w:val="yellow"/>
        </w:rPr>
      </w:pPr>
      <w:r>
        <w:drawing>
          <wp:inline distT="0" distB="0" distL="0" distR="0">
            <wp:extent cx="1418590" cy="304165"/>
            <wp:effectExtent l="0" t="0" r="0" b="635"/>
            <wp:docPr id="1086" name="图片 1"/>
            <wp:cNvGraphicFramePr/>
            <a:graphic xmlns:a="http://schemas.openxmlformats.org/drawingml/2006/main">
              <a:graphicData uri="http://schemas.openxmlformats.org/drawingml/2006/picture">
                <pic:pic xmlns:pic="http://schemas.openxmlformats.org/drawingml/2006/picture">
                  <pic:nvPicPr>
                    <pic:cNvPr id="1086" name="图片 1"/>
                    <pic:cNvPicPr/>
                  </pic:nvPicPr>
                  <pic:blipFill>
                    <a:blip r:embed="rId64" cstate="print"/>
                    <a:srcRect/>
                    <a:stretch>
                      <a:fillRect/>
                    </a:stretch>
                  </pic:blipFill>
                  <pic:spPr>
                    <a:xfrm>
                      <a:off x="0" y="0"/>
                      <a:ext cx="1419048" cy="304762"/>
                    </a:xfrm>
                    <a:prstGeom prst="rect">
                      <a:avLst/>
                    </a:prstGeom>
                  </pic:spPr>
                </pic:pic>
              </a:graphicData>
            </a:graphic>
          </wp:inline>
        </w:drawing>
      </w:r>
    </w:p>
    <w:p>
      <w:pPr>
        <w:jc w:val="center"/>
        <w:rPr>
          <w:highlight w:val="yellow"/>
        </w:rPr>
      </w:pPr>
      <w:r>
        <w:drawing>
          <wp:inline distT="0" distB="0" distL="0" distR="0">
            <wp:extent cx="2856865" cy="351790"/>
            <wp:effectExtent l="0" t="0" r="635" b="0"/>
            <wp:docPr id="1087" name="图片 1"/>
            <wp:cNvGraphicFramePr/>
            <a:graphic xmlns:a="http://schemas.openxmlformats.org/drawingml/2006/main">
              <a:graphicData uri="http://schemas.openxmlformats.org/drawingml/2006/picture">
                <pic:pic xmlns:pic="http://schemas.openxmlformats.org/drawingml/2006/picture">
                  <pic:nvPicPr>
                    <pic:cNvPr id="1087" name="图片 1"/>
                    <pic:cNvPicPr/>
                  </pic:nvPicPr>
                  <pic:blipFill>
                    <a:blip r:embed="rId65" cstate="print"/>
                    <a:srcRect/>
                    <a:stretch>
                      <a:fillRect/>
                    </a:stretch>
                  </pic:blipFill>
                  <pic:spPr>
                    <a:xfrm>
                      <a:off x="0" y="0"/>
                      <a:ext cx="2857143" cy="352381"/>
                    </a:xfrm>
                    <a:prstGeom prst="rect">
                      <a:avLst/>
                    </a:prstGeom>
                  </pic:spPr>
                </pic:pic>
              </a:graphicData>
            </a:graphic>
          </wp:inline>
        </w:drawing>
      </w:r>
    </w:p>
    <w:p>
      <w:pPr>
        <w:jc w:val="center"/>
        <w:rPr>
          <w:highlight w:val="yellow"/>
        </w:rPr>
      </w:pPr>
      <w:r>
        <w:drawing>
          <wp:inline distT="0" distB="0" distL="0" distR="0">
            <wp:extent cx="2104390" cy="285115"/>
            <wp:effectExtent l="0" t="0" r="0" b="635"/>
            <wp:docPr id="1088" name="图片 1"/>
            <wp:cNvGraphicFramePr/>
            <a:graphic xmlns:a="http://schemas.openxmlformats.org/drawingml/2006/main">
              <a:graphicData uri="http://schemas.openxmlformats.org/drawingml/2006/picture">
                <pic:pic xmlns:pic="http://schemas.openxmlformats.org/drawingml/2006/picture">
                  <pic:nvPicPr>
                    <pic:cNvPr id="1088" name="图片 1"/>
                    <pic:cNvPicPr/>
                  </pic:nvPicPr>
                  <pic:blipFill>
                    <a:blip r:embed="rId66" cstate="print"/>
                    <a:srcRect/>
                    <a:stretch>
                      <a:fillRect/>
                    </a:stretch>
                  </pic:blipFill>
                  <pic:spPr>
                    <a:xfrm>
                      <a:off x="0" y="0"/>
                      <a:ext cx="2104762" cy="285714"/>
                    </a:xfrm>
                    <a:prstGeom prst="rect">
                      <a:avLst/>
                    </a:prstGeom>
                  </pic:spPr>
                </pic:pic>
              </a:graphicData>
            </a:graphic>
          </wp:inline>
        </w:drawing>
      </w:r>
    </w:p>
    <w:p>
      <w:pPr>
        <w:rPr>
          <w:highlight w:val="yellow"/>
        </w:rPr>
      </w:pPr>
    </w:p>
    <w:p>
      <w:pPr>
        <w:spacing w:line="500" w:lineRule="exact"/>
        <w:ind w:firstLine="480" w:firstLineChars="200"/>
      </w:pPr>
      <w:r>
        <w:rPr>
          <w:rFonts w:hint="eastAsia" w:ascii="宋体" w:hAnsi="宋体" w:eastAsia="宋体" w:cs="Times New Roman"/>
          <w:sz w:val="24"/>
          <w:szCs w:val="24"/>
          <w14:ligatures w14:val="none"/>
        </w:rPr>
        <w:t>我们没有去民宿进行具体的住宿，仅按照吃饭服务来进行说明。</w:t>
      </w:r>
    </w:p>
    <w:p>
      <w:pPr>
        <w:jc w:val="left"/>
      </w:pPr>
      <w:r>
        <w:rPr>
          <w:rFonts w:hint="eastAsia"/>
        </w:rPr>
        <w:drawing>
          <wp:inline distT="0" distB="0" distL="0" distR="0">
            <wp:extent cx="5270500" cy="3950970"/>
            <wp:effectExtent l="0" t="0" r="6350" b="0"/>
            <wp:docPr id="1089" name="图片 1"/>
            <wp:cNvGraphicFramePr/>
            <a:graphic xmlns:a="http://schemas.openxmlformats.org/drawingml/2006/main">
              <a:graphicData uri="http://schemas.openxmlformats.org/drawingml/2006/picture">
                <pic:pic xmlns:pic="http://schemas.openxmlformats.org/drawingml/2006/picture">
                  <pic:nvPicPr>
                    <pic:cNvPr id="1089" name="图片 1"/>
                    <pic:cNvPicPr/>
                  </pic:nvPicPr>
                  <pic:blipFill>
                    <a:blip r:embed="rId67" cstate="print"/>
                    <a:srcRect/>
                    <a:stretch>
                      <a:fillRect/>
                    </a:stretch>
                  </pic:blipFill>
                  <pic:spPr>
                    <a:xfrm>
                      <a:off x="0" y="0"/>
                      <a:ext cx="5270500" cy="3950970"/>
                    </a:xfrm>
                    <a:prstGeom prst="rect">
                      <a:avLst/>
                    </a:prstGeom>
                    <a:ln>
                      <a:noFill/>
                    </a:ln>
                  </pic:spPr>
                </pic:pic>
              </a:graphicData>
            </a:graphic>
          </wp:inline>
        </w:drawing>
      </w:r>
    </w:p>
    <w:p>
      <w:pPr>
        <w:jc w:val="left"/>
      </w:pP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以上是我们拍摄到的民宿菜品价格。价格都普遍偏贵，以52°的三花酒举例，我们在某电商平台获取到它的价格，平均每瓶480mL的桂林三花酒价格为16.5元，价格上涨幅度较大。</w:t>
      </w:r>
    </w:p>
    <w:p>
      <w:pPr>
        <w:jc w:val="center"/>
      </w:pPr>
      <w:r>
        <w:drawing>
          <wp:inline distT="0" distB="0" distL="0" distR="0">
            <wp:extent cx="2630805" cy="1457325"/>
            <wp:effectExtent l="0" t="0" r="0" b="9525"/>
            <wp:docPr id="1090" name="图片 1"/>
            <wp:cNvGraphicFramePr/>
            <a:graphic xmlns:a="http://schemas.openxmlformats.org/drawingml/2006/main">
              <a:graphicData uri="http://schemas.openxmlformats.org/drawingml/2006/picture">
                <pic:pic xmlns:pic="http://schemas.openxmlformats.org/drawingml/2006/picture">
                  <pic:nvPicPr>
                    <pic:cNvPr id="1090" name="图片 1"/>
                    <pic:cNvPicPr/>
                  </pic:nvPicPr>
                  <pic:blipFill>
                    <a:blip r:embed="rId68" cstate="print"/>
                    <a:srcRect/>
                    <a:stretch>
                      <a:fillRect/>
                    </a:stretch>
                  </pic:blipFill>
                  <pic:spPr>
                    <a:xfrm>
                      <a:off x="0" y="0"/>
                      <a:ext cx="2633943" cy="1459464"/>
                    </a:xfrm>
                    <a:prstGeom prst="rect">
                      <a:avLst/>
                    </a:prstGeom>
                  </pic:spPr>
                </pic:pic>
              </a:graphicData>
            </a:graphic>
          </wp:inline>
        </w:drawing>
      </w:r>
    </w:p>
    <w:p>
      <w:pPr>
        <w:numPr>
          <w:numId w:val="0"/>
        </w:numPr>
        <w:jc w:val="left"/>
        <w:rPr>
          <w:rFonts w:hint="eastAsia"/>
          <w:b/>
          <w:bCs/>
          <w:lang w:eastAsia="zh-CN"/>
        </w:rPr>
      </w:pPr>
      <w:r>
        <w:rPr>
          <w:rFonts w:hint="eastAsia"/>
          <w:b/>
          <w:bCs/>
          <w:lang w:eastAsia="zh-CN"/>
        </w:rPr>
        <w:t>（六）民宿体验</w:t>
      </w:r>
    </w:p>
    <w:p>
      <w:pPr>
        <w:numPr>
          <w:numId w:val="0"/>
        </w:numPr>
        <w:jc w:val="left"/>
        <w:rPr>
          <w:rFonts w:hint="eastAsia"/>
          <w:b w:val="0"/>
          <w:bCs w:val="0"/>
          <w:lang w:eastAsia="zh-CN"/>
        </w:rPr>
      </w:pPr>
      <w:r>
        <w:rPr>
          <w:rFonts w:hint="eastAsia"/>
          <w:b/>
          <w:bCs/>
          <w:lang w:eastAsia="zh-CN"/>
        </w:rPr>
        <w:t xml:space="preserve">   </w:t>
      </w:r>
      <w:r>
        <w:rPr>
          <w:rFonts w:hint="eastAsia"/>
          <w:b w:val="0"/>
          <w:bCs w:val="0"/>
          <w:lang w:eastAsia="zh-CN"/>
        </w:rPr>
        <w:t xml:space="preserve">   我们实际采访了一位民宿体验者，以下是聊天记录。</w:t>
      </w:r>
    </w:p>
    <w:p>
      <w:pPr>
        <w:numPr>
          <w:numId w:val="0"/>
        </w:numPr>
        <w:jc w:val="center"/>
        <w:rPr>
          <w:rFonts w:hint="eastAsia"/>
          <w:b w:val="0"/>
          <w:bCs w:val="0"/>
          <w:lang w:eastAsia="zh-CN"/>
        </w:rPr>
      </w:pPr>
      <w:r>
        <w:rPr>
          <w:rFonts w:hint="eastAsia"/>
          <w:b w:val="0"/>
          <w:bCs w:val="0"/>
          <w:lang w:eastAsia="zh-CN"/>
        </w:rPr>
        <w:drawing>
          <wp:inline distT="0" distB="0" distL="114300" distR="114300">
            <wp:extent cx="1849120" cy="2593340"/>
            <wp:effectExtent l="0" t="0" r="2540" b="1270"/>
            <wp:docPr id="1" name="图片 1" descr="2024-02-24 21:41:04.66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02-24 21:41:04.665000"/>
                    <pic:cNvPicPr>
                      <a:picLocks noChangeAspect="1"/>
                    </pic:cNvPicPr>
                  </pic:nvPicPr>
                  <pic:blipFill>
                    <a:blip r:embed="rId69"/>
                    <a:stretch>
                      <a:fillRect/>
                    </a:stretch>
                  </pic:blipFill>
                  <pic:spPr>
                    <a:xfrm>
                      <a:off x="0" y="0"/>
                      <a:ext cx="1849120" cy="2593340"/>
                    </a:xfrm>
                    <a:prstGeom prst="rect">
                      <a:avLst/>
                    </a:prstGeom>
                  </pic:spPr>
                </pic:pic>
              </a:graphicData>
            </a:graphic>
          </wp:inline>
        </w:drawing>
      </w:r>
    </w:p>
    <w:p>
      <w:pPr>
        <w:numPr>
          <w:numId w:val="0"/>
        </w:numPr>
        <w:jc w:val="center"/>
        <w:rPr>
          <w:rFonts w:hint="eastAsia"/>
          <w:b w:val="0"/>
          <w:bCs w:val="0"/>
          <w:lang w:eastAsia="zh-CN"/>
        </w:rPr>
      </w:pPr>
      <w:r>
        <w:rPr>
          <w:rFonts w:hint="eastAsia"/>
          <w:b w:val="0"/>
          <w:bCs w:val="0"/>
          <w:lang w:eastAsia="zh-CN"/>
        </w:rPr>
        <w:t>可以看出，当地民宿价格偏贵，设施不全</w:t>
      </w:r>
    </w:p>
    <w:p>
      <w:pPr>
        <w:numPr>
          <w:numId w:val="0"/>
        </w:numPr>
        <w:jc w:val="center"/>
        <w:rPr>
          <w:rFonts w:hint="eastAsia"/>
          <w:b w:val="0"/>
          <w:bCs w:val="0"/>
          <w:lang w:eastAsia="zh-CN"/>
        </w:rPr>
      </w:pPr>
    </w:p>
    <w:p>
      <w:pPr>
        <w:numPr>
          <w:ilvl w:val="0"/>
          <w:numId w:val="1"/>
        </w:numPr>
        <w:jc w:val="left"/>
        <w:rPr>
          <w:rFonts w:hint="eastAsia"/>
          <w:b/>
          <w:bCs/>
          <w:lang w:eastAsia="zh-CN"/>
        </w:rPr>
      </w:pPr>
      <w:r>
        <w:rPr>
          <w:rFonts w:hint="eastAsia"/>
          <w:b/>
          <w:bCs/>
          <w:lang w:eastAsia="zh-CN"/>
        </w:rPr>
        <w:t>映像馆宰客现象</w:t>
      </w:r>
    </w:p>
    <w:p>
      <w:pPr>
        <w:numPr>
          <w:numId w:val="0"/>
        </w:numPr>
        <w:jc w:val="left"/>
        <w:rPr>
          <w:rFonts w:hint="eastAsia"/>
          <w:b w:val="0"/>
          <w:bCs w:val="0"/>
          <w:lang w:eastAsia="zh-CN"/>
        </w:rPr>
      </w:pPr>
      <w:r>
        <w:rPr>
          <w:rFonts w:hint="eastAsia"/>
          <w:b/>
          <w:bCs/>
          <w:lang w:eastAsia="zh-CN"/>
        </w:rPr>
        <w:t xml:space="preserve"> </w:t>
      </w:r>
      <w:r>
        <w:rPr>
          <w:rFonts w:hint="eastAsia"/>
          <w:b w:val="0"/>
          <w:bCs w:val="0"/>
          <w:lang w:eastAsia="zh-CN"/>
        </w:rPr>
        <w:t xml:space="preserve">     我们实际采访了一位当事人，并取得了授权，以下是宰客现象和记录。</w:t>
      </w:r>
      <w:bookmarkStart w:id="1" w:name="_GoBack"/>
      <w:bookmarkEnd w:id="1"/>
    </w:p>
    <w:p>
      <w:pPr>
        <w:numPr>
          <w:numId w:val="0"/>
        </w:numPr>
        <w:jc w:val="center"/>
        <w:rPr>
          <w:rFonts w:hint="eastAsia"/>
          <w:b w:val="0"/>
          <w:bCs w:val="0"/>
          <w:lang w:eastAsia="zh-CN"/>
        </w:rPr>
      </w:pPr>
      <w:r>
        <w:rPr>
          <w:rFonts w:hint="eastAsia"/>
          <w:b w:val="0"/>
          <w:bCs w:val="0"/>
          <w:lang w:eastAsia="zh-CN"/>
        </w:rPr>
        <w:drawing>
          <wp:inline distT="0" distB="0" distL="114300" distR="114300">
            <wp:extent cx="2019300" cy="3589655"/>
            <wp:effectExtent l="0" t="0" r="0" b="3175"/>
            <wp:docPr id="2" name="图片 2" descr="2024-02-24 21:44:55.18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2-24 21:44:55.186000"/>
                    <pic:cNvPicPr>
                      <a:picLocks noChangeAspect="1"/>
                    </pic:cNvPicPr>
                  </pic:nvPicPr>
                  <pic:blipFill>
                    <a:blip r:embed="rId70"/>
                    <a:stretch>
                      <a:fillRect/>
                    </a:stretch>
                  </pic:blipFill>
                  <pic:spPr>
                    <a:xfrm>
                      <a:off x="0" y="0"/>
                      <a:ext cx="2019300" cy="3589655"/>
                    </a:xfrm>
                    <a:prstGeom prst="rect">
                      <a:avLst/>
                    </a:prstGeom>
                  </pic:spPr>
                </pic:pic>
              </a:graphicData>
            </a:graphic>
          </wp:inline>
        </w:drawing>
      </w:r>
      <w:r>
        <w:rPr>
          <w:rFonts w:hint="eastAsia"/>
          <w:b w:val="0"/>
          <w:bCs w:val="0"/>
          <w:lang w:eastAsia="zh-CN"/>
        </w:rPr>
        <w:drawing>
          <wp:inline distT="0" distB="0" distL="114300" distR="114300">
            <wp:extent cx="1899285" cy="4121150"/>
            <wp:effectExtent l="0" t="0" r="1905" b="1270"/>
            <wp:docPr id="3" name="图片 3" descr="2024-02-24 21:44:55.4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02-24 21:44:55.426000"/>
                    <pic:cNvPicPr>
                      <a:picLocks noChangeAspect="1"/>
                    </pic:cNvPicPr>
                  </pic:nvPicPr>
                  <pic:blipFill>
                    <a:blip r:embed="rId71"/>
                    <a:stretch>
                      <a:fillRect/>
                    </a:stretch>
                  </pic:blipFill>
                  <pic:spPr>
                    <a:xfrm>
                      <a:off x="0" y="0"/>
                      <a:ext cx="1899285" cy="4121150"/>
                    </a:xfrm>
                    <a:prstGeom prst="rect">
                      <a:avLst/>
                    </a:prstGeom>
                  </pic:spPr>
                </pic:pic>
              </a:graphicData>
            </a:graphic>
          </wp:inline>
        </w:drawing>
      </w:r>
      <w:r>
        <w:rPr>
          <w:rFonts w:hint="eastAsia"/>
          <w:b w:val="0"/>
          <w:bCs w:val="0"/>
          <w:lang w:eastAsia="zh-CN"/>
        </w:rPr>
        <w:drawing>
          <wp:inline distT="0" distB="0" distL="114300" distR="114300">
            <wp:extent cx="1922145" cy="4307840"/>
            <wp:effectExtent l="0" t="0" r="1905" b="1270"/>
            <wp:docPr id="4" name="图片 4" descr="2024-02-24 21:44:55.69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02-24 21:44:55.692000"/>
                    <pic:cNvPicPr>
                      <a:picLocks noChangeAspect="1"/>
                    </pic:cNvPicPr>
                  </pic:nvPicPr>
                  <pic:blipFill>
                    <a:blip r:embed="rId72"/>
                    <a:stretch>
                      <a:fillRect/>
                    </a:stretch>
                  </pic:blipFill>
                  <pic:spPr>
                    <a:xfrm>
                      <a:off x="0" y="0"/>
                      <a:ext cx="1922145" cy="4307840"/>
                    </a:xfrm>
                    <a:prstGeom prst="rect">
                      <a:avLst/>
                    </a:prstGeom>
                  </pic:spPr>
                </pic:pic>
              </a:graphicData>
            </a:graphic>
          </wp:inline>
        </w:drawing>
      </w:r>
      <w:r>
        <w:rPr>
          <w:rFonts w:hint="eastAsia"/>
          <w:b w:val="0"/>
          <w:bCs w:val="0"/>
          <w:lang w:eastAsia="zh-CN"/>
        </w:rPr>
        <w:drawing>
          <wp:inline distT="0" distB="0" distL="114300" distR="114300">
            <wp:extent cx="1858645" cy="4315460"/>
            <wp:effectExtent l="0" t="0" r="635" b="1270"/>
            <wp:docPr id="5" name="图片 5" descr="2024-02-24 21:44:55.9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2-24 21:44:55.977000"/>
                    <pic:cNvPicPr>
                      <a:picLocks noChangeAspect="1"/>
                    </pic:cNvPicPr>
                  </pic:nvPicPr>
                  <pic:blipFill>
                    <a:blip r:embed="rId73"/>
                    <a:stretch>
                      <a:fillRect/>
                    </a:stretch>
                  </pic:blipFill>
                  <pic:spPr>
                    <a:xfrm>
                      <a:off x="0" y="0"/>
                      <a:ext cx="1858645" cy="4315460"/>
                    </a:xfrm>
                    <a:prstGeom prst="rect">
                      <a:avLst/>
                    </a:prstGeom>
                  </pic:spPr>
                </pic:pic>
              </a:graphicData>
            </a:graphic>
          </wp:inline>
        </w:drawing>
      </w:r>
      <w:r>
        <w:rPr>
          <w:rFonts w:hint="eastAsia"/>
          <w:b w:val="0"/>
          <w:bCs w:val="0"/>
          <w:lang w:eastAsia="zh-CN"/>
        </w:rPr>
        <w:drawing>
          <wp:inline distT="0" distB="0" distL="114300" distR="114300">
            <wp:extent cx="1981835" cy="4315460"/>
            <wp:effectExtent l="0" t="0" r="3175" b="1270"/>
            <wp:docPr id="6" name="图片 6" descr="2024-02-24 21:44:56.2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2-24 21:44:56.240000"/>
                    <pic:cNvPicPr>
                      <a:picLocks noChangeAspect="1"/>
                    </pic:cNvPicPr>
                  </pic:nvPicPr>
                  <pic:blipFill>
                    <a:blip r:embed="rId74"/>
                    <a:stretch>
                      <a:fillRect/>
                    </a:stretch>
                  </pic:blipFill>
                  <pic:spPr>
                    <a:xfrm>
                      <a:off x="0" y="0"/>
                      <a:ext cx="1981835" cy="4315460"/>
                    </a:xfrm>
                    <a:prstGeom prst="rect">
                      <a:avLst/>
                    </a:prstGeom>
                  </pic:spPr>
                </pic:pic>
              </a:graphicData>
            </a:graphic>
          </wp:inline>
        </w:drawing>
      </w:r>
      <w:r>
        <w:rPr>
          <w:rFonts w:hint="eastAsia"/>
          <w:b w:val="0"/>
          <w:bCs w:val="0"/>
          <w:lang w:eastAsia="zh-CN"/>
        </w:rPr>
        <w:drawing>
          <wp:inline distT="0" distB="0" distL="114300" distR="114300">
            <wp:extent cx="1839595" cy="4277995"/>
            <wp:effectExtent l="0" t="0" r="635" b="635"/>
            <wp:docPr id="7" name="图片 7" descr="2024-02-24 21:44:56.5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02-24 21:44:56.523000"/>
                    <pic:cNvPicPr>
                      <a:picLocks noChangeAspect="1"/>
                    </pic:cNvPicPr>
                  </pic:nvPicPr>
                  <pic:blipFill>
                    <a:blip r:embed="rId75"/>
                    <a:stretch>
                      <a:fillRect/>
                    </a:stretch>
                  </pic:blipFill>
                  <pic:spPr>
                    <a:xfrm>
                      <a:off x="0" y="0"/>
                      <a:ext cx="1839595" cy="4277995"/>
                    </a:xfrm>
                    <a:prstGeom prst="rect">
                      <a:avLst/>
                    </a:prstGeom>
                  </pic:spPr>
                </pic:pic>
              </a:graphicData>
            </a:graphic>
          </wp:inline>
        </w:drawing>
      </w:r>
      <w:r>
        <w:rPr>
          <w:rFonts w:hint="eastAsia"/>
          <w:b w:val="0"/>
          <w:bCs w:val="0"/>
          <w:lang w:eastAsia="zh-CN"/>
        </w:rPr>
        <w:drawing>
          <wp:inline distT="0" distB="0" distL="114300" distR="114300">
            <wp:extent cx="1880870" cy="4162425"/>
            <wp:effectExtent l="0" t="0" r="1270" b="1905"/>
            <wp:docPr id="8" name="图片 8" descr="2024-02-24 21:44:56.78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02-24 21:44:56.780000"/>
                    <pic:cNvPicPr>
                      <a:picLocks noChangeAspect="1"/>
                    </pic:cNvPicPr>
                  </pic:nvPicPr>
                  <pic:blipFill>
                    <a:blip r:embed="rId76"/>
                    <a:stretch>
                      <a:fillRect/>
                    </a:stretch>
                  </pic:blipFill>
                  <pic:spPr>
                    <a:xfrm>
                      <a:off x="0" y="0"/>
                      <a:ext cx="1880870" cy="4162425"/>
                    </a:xfrm>
                    <a:prstGeom prst="rect">
                      <a:avLst/>
                    </a:prstGeom>
                  </pic:spPr>
                </pic:pic>
              </a:graphicData>
            </a:graphic>
          </wp:inline>
        </w:drawing>
      </w:r>
    </w:p>
    <w:p>
      <w:pPr>
        <w:numPr>
          <w:numId w:val="0"/>
        </w:numPr>
        <w:jc w:val="left"/>
        <w:rPr>
          <w:rFonts w:hint="eastAsia"/>
          <w:b w:val="0"/>
          <w:bCs w:val="0"/>
          <w:lang w:eastAsia="zh-CN"/>
        </w:rPr>
      </w:pPr>
    </w:p>
    <w:p>
      <w:pPr>
        <w:spacing w:before="312" w:beforeLines="100" w:after="156" w:afterLines="50" w:line="500" w:lineRule="exact"/>
        <w:ind w:firstLine="560" w:firstLineChars="200"/>
        <w:outlineLvl w:val="0"/>
        <w:rPr>
          <w:rFonts w:hint="eastAsia" w:ascii="黑体" w:hAnsi="黑体" w:eastAsia="黑体" w:cs="Times New Roman"/>
          <w:sz w:val="28"/>
          <w:szCs w:val="28"/>
          <w14:ligatures w14:val="none"/>
        </w:rPr>
      </w:pPr>
      <w:r>
        <w:rPr>
          <w:rFonts w:hint="eastAsia" w:ascii="黑体" w:hAnsi="黑体" w:eastAsia="黑体" w:cs="Times New Roman"/>
          <w:sz w:val="28"/>
          <w:szCs w:val="28"/>
          <w:lang w:val="en-US" w:eastAsia="zh-CN"/>
          <w14:ligatures w14:val="none"/>
        </w:rPr>
        <w:t>三、</w:t>
      </w:r>
      <w:r>
        <w:rPr>
          <w:rFonts w:hint="eastAsia" w:ascii="黑体" w:hAnsi="黑体" w:eastAsia="黑体" w:cs="Times New Roman"/>
          <w:sz w:val="28"/>
          <w:szCs w:val="28"/>
          <w14:ligatures w14:val="none"/>
        </w:rPr>
        <w:t>游玩过程中的实际体验和感受</w:t>
      </w:r>
    </w:p>
    <w:p>
      <w:pPr>
        <w:spacing w:line="500" w:lineRule="exact"/>
        <w:ind w:firstLine="480" w:firstLineChars="200"/>
        <w:outlineLvl w:val="1"/>
        <w:rPr>
          <w:szCs w:val="21"/>
        </w:rPr>
      </w:pP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一</w:t>
      </w: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14:ligatures w14:val="none"/>
        </w:rPr>
        <w:t>卓家</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令我印象最深刻的是一次在阳朔西街附近探究当地民宿价格的经历。起因是一位阿姨在西街门口宣传民宿，我为了了解当地民宿的实际情况，独自和那位阿姨一起到了她的民宿。民宿大厅没有标租房的价格，只有一些旅游公司的广告。我看过几间房后，感觉房间于是询问其房间价格。那位阿姨让我叫我所有同伴来看房后再谈价格，还说这里的民宿只有她是最便宜的。在我再三询问下，他终于说出了我选中的房间的价格，起初说是250元一个房间一晚，后来看我要转身离开，就连忙砍价到230元。</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如果一个地方没有明码标价，那么这里的价格就掌握在商家手中，他可以对价格“做手脚”。明码标价能在一定程度上保护游客的权益。</w:t>
      </w:r>
    </w:p>
    <w:p>
      <w:pPr>
        <w:spacing w:line="500" w:lineRule="exact"/>
        <w:ind w:firstLine="480" w:firstLineChars="200"/>
        <w:rPr>
          <w:rFonts w:hint="eastAsia" w:ascii="宋体" w:hAnsi="宋体" w:eastAsia="宋体" w:cs="Times New Roman"/>
          <w:sz w:val="24"/>
          <w:szCs w:val="24"/>
          <w:lang w:val="en-US" w:eastAsia="zh-CN"/>
          <w14:ligatures w14:val="none"/>
        </w:rPr>
      </w:pPr>
      <w:r>
        <w:rPr>
          <w:rFonts w:hint="eastAsia" w:ascii="宋体" w:hAnsi="宋体" w:eastAsia="宋体" w:cs="Times New Roman"/>
          <w:sz w:val="24"/>
          <w:szCs w:val="24"/>
          <w14:ligatures w14:val="none"/>
        </w:rPr>
        <w:t>感受:总体感觉不错。 阳朔有很多租车点，外地游客在阳朔各景点游览时可选择租车出行，这在很大程度上便利了游客。其次，当地政府正确实行了一些管制，方便了游客们。例如傍晚时会在西街口起用升降柱阻止电动车和机动车进入。这在一定程度上缓解了西街拥堵的情况。除此之外还有一个小细节，很多景区外都标注有牌子:“禁止揽客兜售。”虽然这看似是一件小事，但却体现出了当地政府努力为塑造世界旅游名城做贡献。这让我不禁的为当地政府的细心和负责点赞。</w:t>
      </w:r>
      <w:r>
        <w:rPr>
          <w:rFonts w:hint="eastAsia" w:ascii="宋体" w:hAnsi="宋体" w:eastAsia="宋体" w:cs="Times New Roman"/>
          <w:sz w:val="24"/>
          <w:szCs w:val="24"/>
          <w:lang w:val="en-US" w:eastAsia="zh-CN"/>
          <w14:ligatures w14:val="none"/>
        </w:rPr>
        <w:t xml:space="preserve"> </w:t>
      </w:r>
    </w:p>
    <w:p>
      <w:pPr>
        <w:spacing w:line="500" w:lineRule="exact"/>
        <w:ind w:firstLine="480" w:firstLineChars="200"/>
        <w:outlineLvl w:val="1"/>
        <w:rPr>
          <w:rFonts w:hint="eastAsia" w:ascii="黑体" w:hAnsi="黑体" w:eastAsia="黑体" w:cs="Times New Roman"/>
          <w:sz w:val="24"/>
          <w:szCs w:val="24"/>
          <w:lang w:val="en-US" w:eastAsia="zh-CN"/>
          <w14:ligatures w14:val="none"/>
        </w:rPr>
      </w:pPr>
      <w:r>
        <w:rPr>
          <w:rFonts w:hint="eastAsia" w:ascii="黑体" w:hAnsi="黑体" w:eastAsia="黑体" w:cs="Times New Roman"/>
          <w:sz w:val="24"/>
          <w:szCs w:val="24"/>
          <w:lang w:val="en-US" w:eastAsia="zh-CN"/>
          <w14:ligatures w14:val="none"/>
        </w:rPr>
        <w:t>(二）</w:t>
      </w:r>
      <w:r>
        <w:rPr>
          <w:rFonts w:hint="eastAsia" w:ascii="黑体" w:hAnsi="黑体" w:eastAsia="黑体" w:cs="Times New Roman"/>
          <w:sz w:val="24"/>
          <w:szCs w:val="24"/>
          <w:lang w:eastAsia="zh-CN"/>
          <w14:ligatures w14:val="none"/>
        </w:rPr>
        <w:t>覃振云、陈代熙</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2月5号我带领我们小组一起下到阳朔完成我们的社会实践任务，探宰客现象对桂林市旅游业的发展。</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早上我们在</w:t>
      </w:r>
      <w:r>
        <w:rPr>
          <w:rFonts w:hint="eastAsia" w:ascii="宋体" w:hAnsi="宋体" w:eastAsia="宋体" w:cs="Times New Roman"/>
          <w:sz w:val="24"/>
          <w:szCs w:val="24"/>
          <w:lang w:val="en-US" w:eastAsia="zh-CN"/>
          <w14:ligatures w14:val="none"/>
        </w:rPr>
        <w:t>肯德基</w:t>
      </w:r>
      <w:r>
        <w:rPr>
          <w:rFonts w:hint="eastAsia" w:ascii="宋体" w:hAnsi="宋体" w:eastAsia="宋体" w:cs="Times New Roman"/>
          <w:sz w:val="24"/>
          <w:szCs w:val="24"/>
          <w14:ligatures w14:val="none"/>
        </w:rPr>
        <w:t>集合随后租车前往十里画廊开始行动，我和陈代熙一组，首先我们去了遇龙河景区，陈代熙吃了一碗米粉15块钱，对比桂林平价米粉(5元)区别不大，在遇龙河景区由于我们没有找到售票处，所以在那附近转了一圈便前往下一个地点月亮山。</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亮山景区明码标价进行售票 (连同大榕树景区)26元，我们学生半价票，并且未发现拉客、客现象。进入景区，事实上就是爬山，月亮山的石阶不算特别陡峭，但是爬上去多少得费些力气，我们爬上了半山腰，迫于行程安排便下山了。</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紧接着，我们沿着十里画廊连向上去到了聚龙潭景区。这个景区内同样明码标价进行售票，学生票半价。进入景区，跟随讲解，坐船入山洞，映入眼帘的是雪白的钟乳石悬挂在山洞内，形状各异，五花八门，各自装点着山洞内各处风景，并且在灯光的衬托下显现出特异的面貌，易引人遐想。导游为我们讲解了一些联想结合实际钟乳石而编织出的一些精彩故事，随后便领着我们去了奇石宫。</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总体而言，我们认为聚龙潭景区值得前去体验，因为在这里，你可以欣赏到典型的喀斯特地貌，大自然的鬼斧神工随后，我们沿山路向上，还去往了许多个农业生态村，在这些村内可以看到许多摆摊与小店，还有许多种植谷物的田地。</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在我们所体验的生态村内，也没有发现宰客和拉客现象。但是，在十里画廊的这条山路上，我们能发现到拉客现象。有的阿姨，骑着电动车开到你身旁，问你要不要去什么什么景区，并告诉你我给你便宜票。我们亲身经历了，有个阿姨开车来到我们旁边问我们要不要去大榕树坐船，她给我们便宜票，然而我们已经买过票了，所以便回绝了。</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以上便是我和陈代熙在最主要的十里画廊景区内所见所闻。</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在西街，我们并没有过多的探究宰客现象。结合我去份在阳朔旅游的经历，我认为阳朔在政府的管理下变好了许多，首先拉客现象明显减少，去年的十里画廊，随处可见的拉客。其次景区内环境整顿的更好了，比如说大榕树景区，去年我来的时候，环境还是不堪，明不像个景区，而且大门也很简陋，只能说是个农村稍微改造了一下，而今大榕树景区的环境更加干净整洁些，景区大门也修好了。</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综上，阳朔在备受宰客问题的诟病与谴责下，正在不断整改，力求给予游客更加好的旅游体验，通过实际体验，能明显看到政府正在不断努力，我们也希望未来桂林的旅游业发展更加繁荣。</w:t>
      </w:r>
    </w:p>
    <w:p>
      <w:pPr>
        <w:spacing w:before="312" w:beforeLines="100" w:after="156" w:afterLines="50" w:line="500" w:lineRule="exact"/>
        <w:ind w:firstLine="560" w:firstLineChars="200"/>
        <w:outlineLvl w:val="0"/>
        <w:rPr>
          <w:b/>
          <w:bCs/>
          <w:sz w:val="28"/>
          <w:szCs w:val="28"/>
        </w:rPr>
      </w:pPr>
      <w:r>
        <w:rPr>
          <w:rFonts w:hint="eastAsia" w:ascii="黑体" w:hAnsi="黑体" w:eastAsia="黑体" w:cs="Times New Roman"/>
          <w:sz w:val="28"/>
          <w:szCs w:val="28"/>
          <w:lang w:val="en-US" w:eastAsia="zh-CN"/>
          <w14:ligatures w14:val="none"/>
        </w:rPr>
        <w:t>四、</w:t>
      </w:r>
      <w:r>
        <w:rPr>
          <w:rFonts w:hint="eastAsia" w:ascii="黑体" w:hAnsi="黑体" w:eastAsia="黑体" w:cs="Times New Roman"/>
          <w:sz w:val="28"/>
          <w:szCs w:val="28"/>
          <w14:ligatures w14:val="none"/>
        </w:rPr>
        <w:t>宰客现象对于阳朔旅游业的影响以及对当地发展的贡献</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在众多社交媒体上，阳朔宰客现象一直为人们所诟病。宰客不仅会侵犯消费者的合法权益，同时也损坏了阳朔在众多游客心中的形象。也许是由于这里的名气太大，整个县城每一块土地都是美景，这里不缺游客。但一味的放任不管也会影响到阳朔的正面形象，对于桂林打造世界级旅游城市具有负面影响。</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 xml:space="preserve">我们也要看到阳朔针对旅游资源和生态环境上的保护。一些成本固然没法避免，但也要请有关部门倾听更多游客的建议，优化景区的游览体验，更好服务消费者。 </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阳朔旅游业的发展也带动了当地人致富。随着越来越多的景区被开发，也为当地人创造了更多工作岗位。山水对于阳朔不仅仅带来了名气，也帮助了当地人走出贫困。阳朔以第三产业为主要的经济结构也印证了这一点。</w:t>
      </w:r>
    </w:p>
    <w:p>
      <w:pPr>
        <w:spacing w:line="500" w:lineRule="exact"/>
        <w:ind w:firstLine="480" w:firstLineChars="200"/>
        <w:rPr>
          <w:rFonts w:hint="eastAsia" w:eastAsia="宋体"/>
          <w:szCs w:val="21"/>
          <w:lang w:eastAsia="zh-CN"/>
        </w:rPr>
      </w:pPr>
      <w:r>
        <w:rPr>
          <w:rFonts w:hint="eastAsia" w:ascii="宋体" w:hAnsi="宋体" w:eastAsia="宋体" w:cs="Times New Roman"/>
          <w:sz w:val="24"/>
          <w:szCs w:val="24"/>
          <w14:ligatures w14:val="none"/>
        </w:rPr>
        <w:t>在甲天下景区，这种现象尤为明显。景区向导都是当地人，景区都是由当地人运营，景区内也有很多卖小零食和一些小纪念品的小摊，许多老人以此为生。一位老人告诉我，她每天都要走很远的路从大山里走到这，只是为了卖她手中的小木鸭</w:t>
      </w:r>
      <w:r>
        <w:rPr>
          <w:rFonts w:hint="eastAsia" w:ascii="宋体" w:hAnsi="宋体" w:eastAsia="宋体" w:cs="Times New Roman"/>
          <w:sz w:val="24"/>
          <w:szCs w:val="24"/>
          <w:lang w:eastAsia="zh-CN"/>
          <w14:ligatures w14:val="none"/>
        </w:rPr>
        <w:t>。</w:t>
      </w:r>
    </w:p>
    <w:p>
      <w:pPr>
        <w:jc w:val="center"/>
        <w:rPr>
          <w:szCs w:val="21"/>
        </w:rPr>
      </w:pPr>
      <w:r>
        <w:drawing>
          <wp:inline distT="0" distB="0" distL="114300" distR="114300">
            <wp:extent cx="2628900" cy="1409065"/>
            <wp:effectExtent l="0" t="0" r="0" b="0"/>
            <wp:docPr id="1091" name="Image1"/>
            <wp:cNvGraphicFramePr/>
            <a:graphic xmlns:a="http://schemas.openxmlformats.org/drawingml/2006/main">
              <a:graphicData uri="http://schemas.openxmlformats.org/drawingml/2006/picture">
                <pic:pic xmlns:pic="http://schemas.openxmlformats.org/drawingml/2006/picture">
                  <pic:nvPicPr>
                    <pic:cNvPr id="1091" name="Image1"/>
                    <pic:cNvPicPr/>
                  </pic:nvPicPr>
                  <pic:blipFill>
                    <a:blip r:embed="rId77" cstate="print"/>
                    <a:srcRect/>
                    <a:stretch>
                      <a:fillRect/>
                    </a:stretch>
                  </pic:blipFill>
                  <pic:spPr>
                    <a:xfrm>
                      <a:off x="0" y="0"/>
                      <a:ext cx="2628900" cy="1409090"/>
                    </a:xfrm>
                    <a:prstGeom prst="rect">
                      <a:avLst/>
                    </a:prstGeom>
                  </pic:spPr>
                </pic:pic>
              </a:graphicData>
            </a:graphic>
          </wp:inline>
        </w:drawing>
      </w:r>
    </w:p>
    <w:p>
      <w:pPr>
        <w:jc w:val="center"/>
        <w:rPr>
          <w:sz w:val="20"/>
          <w:szCs w:val="20"/>
        </w:rPr>
      </w:pPr>
      <w:r>
        <w:rPr>
          <w:rFonts w:hint="eastAsia" w:ascii="宋体" w:hAnsi="宋体" w:eastAsia="宋体" w:cs="宋体"/>
          <w:i w:val="0"/>
          <w:iCs w:val="0"/>
          <w:sz w:val="21"/>
          <w:szCs w:val="21"/>
        </w:rPr>
        <w:t>在当地，许多老人以卖小纪念品为生</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要问游客给他们带来了什么，这是他们走出贫困甚至赖以为生的希望。</w:t>
      </w:r>
    </w:p>
    <w:p>
      <w:pPr>
        <w:rPr>
          <w:szCs w:val="21"/>
        </w:rPr>
      </w:pPr>
    </w:p>
    <w:p>
      <w:pPr>
        <w:spacing w:line="500" w:lineRule="exact"/>
        <w:ind w:firstLine="560" w:firstLineChars="200"/>
        <w:outlineLvl w:val="1"/>
        <w:rPr>
          <w:rFonts w:hint="default" w:ascii="黑体" w:hAnsi="黑体" w:eastAsia="黑体" w:cs="Times New Roman"/>
          <w:sz w:val="24"/>
          <w:szCs w:val="24"/>
          <w:lang w:val="en-US" w:eastAsia="zh-CN"/>
          <w14:ligatures w14:val="none"/>
        </w:rPr>
      </w:pPr>
      <w:r>
        <w:rPr>
          <w:rFonts w:hint="eastAsia" w:ascii="黑体" w:hAnsi="黑体" w:eastAsia="黑体" w:cs="Times New Roman"/>
          <w:sz w:val="28"/>
          <w:szCs w:val="28"/>
          <w:lang w:val="en-US" w:eastAsia="zh-CN"/>
          <w14:ligatures w14:val="none"/>
        </w:rPr>
        <w:t>五、总结与建议</w:t>
      </w:r>
    </w:p>
    <w:p>
      <w:pPr>
        <w:spacing w:line="500" w:lineRule="exact"/>
        <w:ind w:firstLine="480" w:firstLineChars="200"/>
        <w:outlineLvl w:val="1"/>
        <w:rPr>
          <w:rFonts w:hint="default" w:ascii="黑体" w:hAnsi="黑体" w:eastAsia="黑体" w:cs="Times New Roman"/>
          <w:sz w:val="24"/>
          <w:szCs w:val="24"/>
          <w:lang w:val="en-US" w:eastAsia="zh-CN"/>
          <w14:ligatures w14:val="none"/>
        </w:rPr>
      </w:pP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一</w:t>
      </w: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总结</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从上述结果来看，阳朔宰客现象依然存在。其中以定价不明确和拉客现象最为突出。旅游资源作为阳朔最宝贵的财富，必须要更加珍惜和爱护。在调查期间我们也发现景区里有部分垃圾残留，提高游客的环境保护意识也要提上日程。只有保护好阳朔山水，才能为阳朔发展创造价值。希望有关部门及时整改，倾听人民的意见，更好地发挥舆论监督的作用。</w:t>
      </w:r>
    </w:p>
    <w:p>
      <w:pPr>
        <w:spacing w:line="500" w:lineRule="exact"/>
        <w:ind w:firstLine="480" w:firstLineChars="200"/>
        <w:rPr>
          <w:rFonts w:hint="eastAsia" w:ascii="宋体" w:hAnsi="宋体" w:eastAsia="宋体" w:cs="Times New Roman"/>
          <w:sz w:val="24"/>
          <w:szCs w:val="24"/>
          <w14:ligatures w14:val="none"/>
        </w:rPr>
      </w:pPr>
      <w:r>
        <w:rPr>
          <w:rFonts w:hint="eastAsia" w:ascii="宋体" w:hAnsi="宋体" w:eastAsia="宋体" w:cs="Times New Roman"/>
          <w:sz w:val="24"/>
          <w:szCs w:val="24"/>
          <w14:ligatures w14:val="none"/>
        </w:rPr>
        <w:t>通过上述情况可以看到，阳朔旅游宰客现象依然突出。</w:t>
      </w:r>
      <w:bookmarkStart w:id="0" w:name="_Hlk158918674"/>
      <w:r>
        <w:rPr>
          <w:rFonts w:hint="eastAsia" w:ascii="宋体" w:hAnsi="宋体" w:eastAsia="宋体" w:cs="Times New Roman"/>
          <w:sz w:val="24"/>
          <w:szCs w:val="24"/>
          <w14:ligatures w14:val="none"/>
        </w:rPr>
        <w:t>整治好旅游拉客现象，规范车辆运营，才能让更多游客真正体验阳朔官方带来的便捷旅游体验。</w:t>
      </w:r>
    </w:p>
    <w:p>
      <w:pPr>
        <w:spacing w:line="500" w:lineRule="exact"/>
        <w:ind w:firstLine="480" w:firstLineChars="200"/>
        <w:outlineLvl w:val="1"/>
        <w:rPr>
          <w:rFonts w:hint="eastAsia" w:ascii="宋体" w:hAnsi="宋体" w:eastAsia="宋体" w:cs="Times New Roman"/>
          <w:sz w:val="24"/>
          <w:szCs w:val="24"/>
          <w14:ligatures w14:val="none"/>
        </w:rPr>
      </w:pP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二</w:t>
      </w:r>
      <w:r>
        <w:rPr>
          <w:rFonts w:hint="eastAsia" w:ascii="黑体" w:hAnsi="黑体" w:eastAsia="黑体" w:cs="Times New Roman"/>
          <w:sz w:val="24"/>
          <w:szCs w:val="24"/>
          <w:lang w:eastAsia="zh-CN"/>
          <w14:ligatures w14:val="none"/>
        </w:rPr>
        <w:t>）</w:t>
      </w:r>
      <w:r>
        <w:rPr>
          <w:rFonts w:hint="eastAsia" w:ascii="黑体" w:hAnsi="黑体" w:eastAsia="黑体" w:cs="Times New Roman"/>
          <w:sz w:val="24"/>
          <w:szCs w:val="24"/>
          <w:lang w:val="en-US" w:eastAsia="zh-CN"/>
          <w14:ligatures w14:val="none"/>
        </w:rPr>
        <w:t>建议</w:t>
      </w:r>
    </w:p>
    <w:p>
      <w:pPr>
        <w:spacing w:line="500" w:lineRule="exact"/>
        <w:ind w:firstLine="480" w:firstLineChars="200"/>
        <w:rPr>
          <w:szCs w:val="21"/>
        </w:rPr>
      </w:pPr>
      <w:r>
        <w:rPr>
          <w:rFonts w:hint="eastAsia" w:ascii="宋体" w:hAnsi="宋体" w:eastAsia="宋体" w:cs="Times New Roman"/>
          <w:sz w:val="24"/>
          <w:szCs w:val="24"/>
          <w14:ligatures w14:val="none"/>
        </w:rPr>
        <w:t>做好舆论监督工作，及时回应网民关注的问题。明确米粉价格界限，确保景区定价合理工作。做好帮扶和帮卖工作，要关切当地居民的生活问题，让当地人的手工制品有处可卖，让老人不走远路谋生。</w:t>
      </w:r>
      <w:bookmarkEnd w:id="0"/>
    </w:p>
    <w:p>
      <w:pPr>
        <w:keepNext w:val="0"/>
        <w:keepLines w:val="0"/>
        <w:pageBreakBefore w:val="0"/>
        <w:widowControl w:val="0"/>
        <w:kinsoku/>
        <w:wordWrap/>
        <w:overflowPunct/>
        <w:topLinePunct w:val="0"/>
        <w:autoSpaceDE/>
        <w:autoSpaceDN/>
        <w:bidi w:val="0"/>
        <w:adjustRightInd/>
        <w:snapToGrid/>
        <w:spacing w:before="469" w:beforeLines="150" w:line="500" w:lineRule="exact"/>
        <w:textAlignment w:val="auto"/>
        <w:outlineLvl w:val="0"/>
        <w:rPr>
          <w:rFonts w:hint="eastAsia" w:ascii="黑体" w:hAnsi="黑体" w:eastAsia="黑体" w:cs="Times New Roman"/>
          <w:bCs/>
          <w:sz w:val="28"/>
          <w:szCs w:val="28"/>
          <w14:ligatures w14:val="none"/>
        </w:rPr>
      </w:pPr>
      <w:r>
        <w:rPr>
          <w:rFonts w:hint="eastAsia" w:ascii="黑体" w:hAnsi="黑体" w:eastAsia="黑体" w:cs="Times New Roman"/>
          <w:bCs/>
          <w:sz w:val="28"/>
          <w:szCs w:val="28"/>
          <w:lang w:val="en-US" w:eastAsia="zh-CN"/>
          <w14:ligatures w14:val="none"/>
        </w:rPr>
        <w:t>参考</w:t>
      </w:r>
      <w:r>
        <w:rPr>
          <w:rFonts w:hint="eastAsia" w:ascii="黑体" w:hAnsi="黑体" w:eastAsia="黑体" w:cs="Times New Roman"/>
          <w:bCs/>
          <w:sz w:val="28"/>
          <w:szCs w:val="28"/>
          <w14:ligatures w14:val="none"/>
        </w:rPr>
        <w:t>文献</w:t>
      </w:r>
    </w:p>
    <w:p>
      <w:pPr>
        <w:numPr>
          <w:ilvl w:val="2"/>
          <w:numId w:val="2"/>
        </w:numPr>
        <w:spacing w:line="400" w:lineRule="exact"/>
      </w:pPr>
      <w:r>
        <w:rPr>
          <w:rFonts w:hint="eastAsia" w:ascii="Times New Roman" w:hAnsi="Times New Roman" w:eastAsia="宋体" w:cs="Times New Roman"/>
          <w:szCs w:val="21"/>
          <w14:ligatures w14:val="none"/>
        </w:rPr>
        <w:t>阳朔县国民经济和社会发展统计公报——</w:t>
      </w:r>
      <w:r>
        <w:rPr>
          <w:rFonts w:ascii="Times New Roman" w:hAnsi="Times New Roman" w:eastAsia="宋体" w:cs="Times New Roman"/>
          <w:szCs w:val="21"/>
          <w14:ligatures w14:val="none"/>
        </w:rPr>
        <w:fldChar w:fldCharType="begin"/>
      </w:r>
      <w:r>
        <w:rPr>
          <w:rFonts w:ascii="Times New Roman" w:hAnsi="Times New Roman" w:eastAsia="宋体" w:cs="Times New Roman"/>
          <w:szCs w:val="21"/>
          <w14:ligatures w14:val="none"/>
        </w:rPr>
        <w:instrText xml:space="preserve"> HYPERLINK "https://tjgb.hongheiku.com/xjtjgb/xj2020/40897.html" </w:instrText>
      </w:r>
      <w:r>
        <w:rPr>
          <w:rFonts w:ascii="Times New Roman" w:hAnsi="Times New Roman" w:eastAsia="宋体" w:cs="Times New Roman"/>
          <w:szCs w:val="21"/>
          <w14:ligatures w14:val="none"/>
        </w:rPr>
        <w:fldChar w:fldCharType="separate"/>
      </w:r>
      <w:r>
        <w:rPr>
          <w:rFonts w:ascii="Times New Roman" w:hAnsi="Times New Roman" w:eastAsia="宋体" w:cs="Times New Roman"/>
          <w:szCs w:val="21"/>
          <w14:ligatures w14:val="none"/>
        </w:rPr>
        <w:t>(桂林市)2022年阳朔县国民经济和社会发展统计公报-红黑统计公报库 (hongheiku.com)</w:t>
      </w:r>
      <w:r>
        <w:rPr>
          <w:rFonts w:ascii="Times New Roman" w:hAnsi="Times New Roman" w:eastAsia="宋体" w:cs="Times New Roman"/>
          <w:szCs w:val="21"/>
          <w14:ligatures w14:val="none"/>
        </w:rPr>
        <w:fldChar w:fldCharType="end"/>
      </w:r>
      <w:r>
        <w:rPr>
          <w:rFonts w:hint="eastAsia" w:ascii="Times New Roman" w:hAnsi="Times New Roman" w:eastAsia="宋体" w:cs="Times New Roman"/>
          <w:szCs w:val="21"/>
          <w:lang w:val="en-US" w:eastAsia="zh-CN"/>
          <w14:ligatures w14:val="none"/>
        </w:rPr>
        <w:t>,</w:t>
      </w:r>
      <w:r>
        <w:rPr>
          <w:rFonts w:ascii="Times New Roman" w:hAnsi="Times New Roman" w:eastAsia="宋体" w:cs="Times New Roman"/>
          <w:szCs w:val="21"/>
          <w14:ligatures w14:val="none"/>
        </w:rPr>
        <w:t>2020</w:t>
      </w:r>
    </w:p>
    <w:p>
      <w:pPr>
        <w:numPr>
          <w:ilvl w:val="2"/>
          <w:numId w:val="2"/>
        </w:numPr>
        <w:spacing w:line="400" w:lineRule="exact"/>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《理性看待景区商品价格过高现象》——2023-07-13 来源：中国旅游报 作者：房清江 编辑：龚立仁 李庆禹</w:t>
      </w:r>
      <w:r>
        <w:rPr>
          <w:rFonts w:hint="eastAsia" w:ascii="Times New Roman" w:hAnsi="Times New Roman" w:eastAsia="宋体" w:cs="Times New Roman"/>
          <w:szCs w:val="21"/>
          <w:lang w:val="en-US" w:eastAsia="zh-CN"/>
          <w14:ligatures w14:val="none"/>
        </w:rPr>
        <w:t>,</w:t>
      </w:r>
      <w:r>
        <w:rPr>
          <w:rFonts w:hint="eastAsia" w:ascii="Times New Roman" w:hAnsi="Times New Roman" w:eastAsia="宋体" w:cs="Times New Roman"/>
          <w:szCs w:val="21"/>
          <w14:ligatures w14:val="none"/>
        </w:rPr>
        <w:t>2023</w:t>
      </w:r>
    </w:p>
    <w:p>
      <w:pPr>
        <w:numPr>
          <w:ilvl w:val="2"/>
          <w:numId w:val="2"/>
        </w:numPr>
        <w:spacing w:line="400" w:lineRule="exact"/>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《阳朔民宿分布的地理位置分析》——《阳朔民宿品牌创建研究》，来源于旅游纵览(下半月). 2019(14)。作者雷欣悦 谢雨萍，作者单位：桂林旅游学院。</w:t>
      </w:r>
    </w:p>
    <w:p>
      <w:pPr>
        <w:keepNext w:val="0"/>
        <w:keepLines w:val="0"/>
        <w:pageBreakBefore w:val="0"/>
        <w:widowControl w:val="0"/>
        <w:kinsoku/>
        <w:wordWrap/>
        <w:overflowPunct/>
        <w:topLinePunct w:val="0"/>
        <w:autoSpaceDE/>
        <w:autoSpaceDN/>
        <w:bidi w:val="0"/>
        <w:adjustRightInd/>
        <w:snapToGrid/>
        <w:spacing w:before="469" w:beforeLines="150" w:line="500" w:lineRule="exact"/>
        <w:textAlignment w:val="auto"/>
        <w:outlineLvl w:val="0"/>
        <w:rPr>
          <w:rFonts w:hint="eastAsia" w:ascii="黑体" w:hAnsi="黑体" w:eastAsia="黑体" w:cs="Times New Roman"/>
          <w:bCs/>
          <w:sz w:val="28"/>
          <w:szCs w:val="28"/>
          <w:lang w:val="en-US" w:eastAsia="zh-CN"/>
          <w14:ligatures w14:val="none"/>
        </w:rPr>
      </w:pPr>
      <w:r>
        <w:rPr>
          <w:rFonts w:hint="eastAsia" w:ascii="黑体" w:hAnsi="黑体" w:eastAsia="黑体" w:cs="Times New Roman"/>
          <w:bCs/>
          <w:sz w:val="28"/>
          <w:szCs w:val="28"/>
          <w:lang w:val="en-US" w:eastAsia="zh-CN"/>
          <w14:ligatures w14:val="none"/>
        </w:rPr>
        <w:t>说明</w:t>
      </w:r>
    </w:p>
    <w:p>
      <w:pPr>
        <w:spacing w:line="500" w:lineRule="exact"/>
        <w:ind w:firstLine="480" w:firstLineChars="200"/>
        <w:rPr>
          <w:rFonts w:hint="eastAsia" w:ascii="宋体" w:hAnsi="宋体" w:eastAsia="宋体" w:cs="Times New Roman"/>
          <w:bCs/>
          <w:sz w:val="24"/>
          <w:szCs w:val="24"/>
          <w14:ligatures w14:val="none"/>
        </w:rPr>
      </w:pPr>
      <w:r>
        <w:rPr>
          <w:rFonts w:hint="eastAsia" w:ascii="宋体" w:hAnsi="宋体" w:eastAsia="宋体" w:cs="Times New Roman"/>
          <w:bCs/>
          <w:sz w:val="24"/>
          <w:szCs w:val="24"/>
          <w14:ligatures w14:val="none"/>
        </w:rPr>
        <w:t>在文章中，所有的录音文件均转换成文字并通过录音内容对识别错误的地方进行了修改，录音原件经过声音处理，详情请看附件视频。</w:t>
      </w:r>
    </w:p>
    <w:p>
      <w:pPr>
        <w:spacing w:line="500" w:lineRule="exact"/>
        <w:ind w:firstLine="480" w:firstLineChars="200"/>
        <w:rPr>
          <w:rFonts w:hint="eastAsia" w:ascii="宋体" w:hAnsi="宋体" w:eastAsia="宋体" w:cs="Times New Roman"/>
          <w:bCs/>
          <w:sz w:val="24"/>
          <w:szCs w:val="24"/>
          <w14:ligatures w14:val="none"/>
        </w:rPr>
      </w:pPr>
      <w:r>
        <w:rPr>
          <w:rFonts w:hint="eastAsia" w:ascii="宋体" w:hAnsi="宋体" w:eastAsia="宋体" w:cs="Times New Roman"/>
          <w:bCs/>
          <w:sz w:val="24"/>
          <w:szCs w:val="24"/>
          <w14:ligatures w14:val="none"/>
        </w:rPr>
        <w:t>在实际体验中，我们无法走访更多地点进行更全面的探究，可能没有发现部分地区的宰客现象。本次调查由小组成员自行组织安排，共消费2487.01元，均为个人消费。</w:t>
      </w:r>
    </w:p>
    <w:p>
      <w:pPr>
        <w:keepNext w:val="0"/>
        <w:keepLines w:val="0"/>
        <w:pageBreakBefore w:val="0"/>
        <w:widowControl w:val="0"/>
        <w:kinsoku/>
        <w:wordWrap/>
        <w:overflowPunct/>
        <w:topLinePunct w:val="0"/>
        <w:autoSpaceDE/>
        <w:autoSpaceDN/>
        <w:bidi w:val="0"/>
        <w:adjustRightInd/>
        <w:snapToGrid/>
        <w:spacing w:before="469" w:beforeLines="150" w:line="500" w:lineRule="exact"/>
        <w:textAlignment w:val="auto"/>
        <w:outlineLvl w:val="0"/>
        <w:rPr>
          <w:rFonts w:hint="default" w:ascii="黑体" w:hAnsi="黑体" w:eastAsia="黑体" w:cs="Times New Roman"/>
          <w:bCs/>
          <w:sz w:val="28"/>
          <w:szCs w:val="28"/>
          <w:lang w:val="en-US" w:eastAsia="zh-CN"/>
          <w14:ligatures w14:val="none"/>
        </w:rPr>
      </w:pPr>
    </w:p>
    <w:p>
      <w:pPr>
        <w:jc w:val="center"/>
        <w:rPr>
          <w:b/>
          <w:bCs/>
          <w:sz w:val="32"/>
          <w:szCs w:val="32"/>
        </w:rPr>
      </w:pPr>
      <w:r>
        <w:rPr>
          <w:rFonts w:hint="eastAsia"/>
          <w:b/>
          <w:bCs/>
          <w:sz w:val="32"/>
          <w:szCs w:val="32"/>
        </w:rPr>
        <w:t>桂林市国龙外国语学校高一年级地理研究性学习</w:t>
      </w:r>
    </w:p>
    <w:p>
      <w:pPr>
        <w:jc w:val="center"/>
        <w:rPr>
          <w:b/>
          <w:bCs/>
          <w:sz w:val="32"/>
          <w:szCs w:val="32"/>
        </w:rPr>
      </w:pPr>
      <w:r>
        <w:rPr>
          <w:rFonts w:hint="eastAsia"/>
          <w:b/>
          <w:bCs/>
          <w:sz w:val="32"/>
          <w:szCs w:val="32"/>
        </w:rPr>
        <w:t>阳朔宰客行为以及对旅游业的影响的调查研究</w:t>
      </w:r>
    </w:p>
    <w:p>
      <w:pPr>
        <w:jc w:val="center"/>
        <w:rPr>
          <w:b/>
          <w:bCs/>
          <w:sz w:val="24"/>
          <w:szCs w:val="24"/>
        </w:rPr>
      </w:pPr>
    </w:p>
    <w:p>
      <w:pPr>
        <w:jc w:val="center"/>
        <w:rPr>
          <w:b/>
          <w:bCs/>
          <w:sz w:val="24"/>
          <w:szCs w:val="24"/>
        </w:rPr>
      </w:pPr>
      <w:r>
        <w:rPr>
          <w:rFonts w:hint="eastAsia"/>
          <w:b/>
          <w:bCs/>
          <w:sz w:val="24"/>
          <w:szCs w:val="24"/>
        </w:rPr>
        <w:t>鸣谢指导老师：朱志锋</w:t>
      </w:r>
    </w:p>
    <w:p>
      <w:pPr>
        <w:jc w:val="center"/>
        <w:rPr>
          <w:b/>
          <w:bCs/>
          <w:sz w:val="24"/>
          <w:szCs w:val="24"/>
        </w:rPr>
      </w:pPr>
      <w:r>
        <w:rPr>
          <w:rFonts w:hint="eastAsia"/>
          <w:b/>
          <w:bCs/>
          <w:sz w:val="24"/>
          <w:szCs w:val="24"/>
        </w:rPr>
        <w:t>本论文撰写：钟铭周</w:t>
      </w:r>
    </w:p>
    <w:p>
      <w:pPr>
        <w:jc w:val="center"/>
        <w:rPr>
          <w:b/>
          <w:bCs/>
          <w:sz w:val="24"/>
          <w:szCs w:val="24"/>
        </w:rPr>
      </w:pPr>
      <w:r>
        <w:rPr>
          <w:rFonts w:hint="eastAsia"/>
          <w:b/>
          <w:bCs/>
          <w:sz w:val="24"/>
          <w:szCs w:val="24"/>
        </w:rPr>
        <w:t>协助撰写：秦振云、陈代熙、卓家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等线">
    <w:panose1 w:val="02010600030101010101"/>
    <w:charset w:val="86"/>
    <w:family w:val="auto"/>
    <w:pitch w:val="default"/>
    <w:sig w:usb0="00000000" w:usb1="00000000" w:usb2="00000016" w:usb3="00000000" w:csb0="0004000F" w:csb1="00000000"/>
  </w:font>
  <w:font w:name="等线 Light">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00000000" w:usb1="00000000" w:usb2="00000016" w:usb3="00000000" w:csb0="0004001F" w:csb1="00000000"/>
  </w:font>
  <w:font w:name="Segoe UI Symbol">
    <w:panose1 w:val="020B0502040204020203"/>
    <w:charset w:val="00"/>
    <w:family w:val="swiss"/>
    <w:pitch w:val="default"/>
    <w:sig w:usb0="00000000" w:usb1="00000000" w:usb2="00040000" w:usb3="04000000" w:csb0="00000001" w:csb1="40000000"/>
  </w:font>
  <w:font w:name="楷体">
    <w:panose1 w:val="02010609060101010101"/>
    <w:charset w:val="86"/>
    <w:family w:val="modern"/>
    <w:pitch w:val="default"/>
    <w:sig w:usb0="00000000" w:usb1="00000000" w:usb2="00000016" w:usb3="00000000" w:csb0="00040001" w:csb1="00000000"/>
  </w:font>
  <w:font w:name="华文隶书">
    <w:panose1 w:val="02010800040101010101"/>
    <w:charset w:val="86"/>
    <w:family w:val="auto"/>
    <w:pitch w:val="default"/>
    <w:sig w:usb0="00000000" w:usb1="00000000" w:usb2="00000000" w:usb3="00000000" w:csb0="00040000" w:csb1="00000000"/>
  </w:font>
  <w:font w:name="华文彩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00000000" w:usb1="00000000" w:usb2="00000016" w:usb3="00000000" w:csb0="00040001" w:csb1="00000000"/>
  </w:font>
  <w:font w:name="方正舒体">
    <w:panose1 w:val="02010601030101010101"/>
    <w:charset w:val="86"/>
    <w:family w:val="auto"/>
    <w:pitch w:val="default"/>
    <w:sig w:usb0="00000000" w:usb1="00000000" w:usb2="00000000" w:usb3="00000000" w:csb0="00040000" w:csb1="00000000"/>
  </w:font>
  <w:font w:name="微软雅黑 Light">
    <w:panose1 w:val="020B0502040204020203"/>
    <w:charset w:val="86"/>
    <w:family w:val="auto"/>
    <w:pitch w:val="default"/>
    <w:sig w:usb0="00000000" w:usb1="00000000" w:usb2="00000016" w:usb3="00000000" w:csb0="0004001F" w:csb1="00000000"/>
  </w:font>
  <w:font w:name="幼圆">
    <w:panose1 w:val="02010509060101010101"/>
    <w:charset w:val="86"/>
    <w:family w:val="auto"/>
    <w:pitch w:val="default"/>
    <w:sig w:usb0="00000000" w:usb1="00000000" w:usb2="00000000" w:usb3="00000000" w:csb0="00040000" w:csb1="00000000"/>
  </w:font>
  <w:font w:name="华文细黑">
    <w:panose1 w:val="02010600040101010101"/>
    <w:charset w:val="86"/>
    <w:family w:val="auto"/>
    <w:pitch w:val="default"/>
    <w:sig w:usb0="00000000" w:usb1="00000000" w:usb2="00000000" w:usb3="00000000" w:csb0="0004009F" w:csb1="DFD70000"/>
  </w:font>
  <w:font w:name="汉仪北魏写经W">
    <w:panose1 w:val="00020600040101010101"/>
    <w:charset w:val="86"/>
    <w:family w:val="auto"/>
    <w:pitch w:val="default"/>
    <w:sig w:usb0="00000000" w:usb1="00000000" w:usb2="00000016" w:usb3="00000000" w:csb0="0004009F" w:csb1="00000000"/>
  </w:font>
  <w:font w:name="隶书">
    <w:panose1 w:val="02010509060101010101"/>
    <w:charset w:val="86"/>
    <w:family w:val="auto"/>
    <w:pitch w:val="default"/>
    <w:sig w:usb0="00000000" w:usb1="00000000" w:usb2="00000000" w:usb3="00000000" w:csb0="00040000" w:csb1="00000000"/>
  </w:font>
  <w:font w:name="华文新魏">
    <w:panose1 w:val="02010800040101010101"/>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AE667A"/>
    <w:multiLevelType w:val="multilevel"/>
    <w:tmpl w:val="36AE667A"/>
    <w:lvl w:ilvl="0" w:tentative="0">
      <w:start w:val="1"/>
      <w:numFmt w:val="decimal"/>
      <w:lvlText w:val="[%1]"/>
      <w:lvlJc w:val="left"/>
      <w:pPr>
        <w:ind w:left="1320" w:hanging="440"/>
      </w:pPr>
      <w:rPr>
        <w:rFonts w:hint="eastAsia"/>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eastAsia"/>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65D9F25C"/>
    <w:multiLevelType w:val="singleLevel"/>
    <w:tmpl w:val="65D9F25C"/>
    <w:lvl w:ilvl="0" w:tentative="0">
      <w:start w:val="7"/>
      <w:numFmt w:val="chineseCount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
  </w:docVar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宋体"/>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14:ligatures w14:val="none"/>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9">
    <w:name w:val="Default Paragraph Font"/>
    <w:unhideWhenUsed/>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3"/>
    <w:uiPriority w:val="99"/>
    <w:pPr>
      <w:tabs>
        <w:tab w:val="center" w:pos="4153"/>
        <w:tab w:val="right" w:pos="8306"/>
      </w:tabs>
      <w:snapToGrid w:val="0"/>
      <w:jc w:val="center"/>
    </w:pPr>
    <w:rPr>
      <w:sz w:val="18"/>
      <w:szCs w:val="18"/>
    </w:rPr>
  </w:style>
  <w:style w:type="paragraph" w:styleId="7">
    <w:name w:val="Normal (Web)"/>
    <w:basedOn w:val="1"/>
    <w:uiPriority w:val="99"/>
    <w:rPr>
      <w:rFonts w:ascii="Times New Roman" w:hAnsi="Times New Roman" w:cs="Times New Roman"/>
      <w:sz w:val="24"/>
      <w:szCs w:val="24"/>
    </w:rPr>
  </w:style>
  <w:style w:type="paragraph" w:styleId="8">
    <w:name w:val="Title"/>
    <w:basedOn w:val="1"/>
    <w:next w:val="1"/>
    <w:link w:val="15"/>
    <w:qFormat/>
    <w:uiPriority w:val="10"/>
    <w:pPr>
      <w:spacing w:before="240" w:after="60"/>
      <w:jc w:val="center"/>
      <w:outlineLvl w:val="0"/>
    </w:pPr>
    <w:rPr>
      <w:rFonts w:ascii="等线 Light" w:hAnsi="等线 Light" w:eastAsia="等线 Light"/>
      <w:b/>
      <w:bCs/>
      <w:sz w:val="32"/>
      <w:szCs w:val="32"/>
    </w:rPr>
  </w:style>
  <w:style w:type="character" w:styleId="10">
    <w:name w:val="Strong"/>
    <w:basedOn w:val="9"/>
    <w:qFormat/>
    <w:uiPriority w:val="22"/>
    <w:rPr>
      <w:b/>
      <w:bCs/>
    </w:rPr>
  </w:style>
  <w:style w:type="character" w:styleId="11">
    <w:name w:val="Hyperlink"/>
    <w:basedOn w:val="9"/>
    <w:uiPriority w:val="99"/>
    <w:rPr>
      <w:color w:val="0000FF"/>
      <w:u w:val="single"/>
    </w:rPr>
  </w:style>
  <w:style w:type="character" w:customStyle="1" w:styleId="13">
    <w:name w:val="页眉 字符"/>
    <w:basedOn w:val="9"/>
    <w:link w:val="6"/>
    <w:uiPriority w:val="99"/>
    <w:rPr>
      <w:sz w:val="18"/>
      <w:szCs w:val="18"/>
    </w:rPr>
  </w:style>
  <w:style w:type="character" w:customStyle="1" w:styleId="14">
    <w:name w:val="页脚 字符"/>
    <w:basedOn w:val="9"/>
    <w:link w:val="5"/>
    <w:qFormat/>
    <w:uiPriority w:val="99"/>
    <w:rPr>
      <w:sz w:val="18"/>
      <w:szCs w:val="18"/>
    </w:rPr>
  </w:style>
  <w:style w:type="character" w:customStyle="1" w:styleId="15">
    <w:name w:val="标题 字符"/>
    <w:basedOn w:val="9"/>
    <w:link w:val="8"/>
    <w:uiPriority w:val="10"/>
    <w:rPr>
      <w:rFonts w:ascii="等线 Light" w:hAnsi="等线 Light" w:eastAsia="等线 Light" w:cs="宋体"/>
      <w:b/>
      <w:bCs/>
      <w:sz w:val="32"/>
      <w:szCs w:val="32"/>
    </w:rPr>
  </w:style>
  <w:style w:type="character" w:customStyle="1" w:styleId="16">
    <w:name w:val="未处理的提及1"/>
    <w:basedOn w:val="9"/>
    <w:uiPriority w:val="99"/>
    <w:rPr>
      <w:color w:val="605E5C"/>
      <w:shd w:val="clear" w:color="auto" w:fill="E1DFDD"/>
    </w:rPr>
  </w:style>
  <w:style w:type="paragraph" w:customStyle="1" w:styleId="17">
    <w:name w:val="List Paragraph"/>
    <w:basedOn w:val="1"/>
    <w:qFormat/>
    <w:uiPriority w:val="34"/>
    <w:pPr>
      <w:ind w:firstLine="420" w:firstLineChars="200"/>
    </w:pPr>
  </w:style>
  <w:style w:type="character" w:customStyle="1" w:styleId="18">
    <w:name w:val="标题 1 字符"/>
    <w:basedOn w:val="9"/>
    <w:link w:val="2"/>
    <w:uiPriority w:val="9"/>
    <w:rPr>
      <w:b/>
      <w:bCs/>
      <w:kern w:val="44"/>
      <w:sz w:val="44"/>
      <w:szCs w:val="44"/>
    </w:rPr>
  </w:style>
  <w:style w:type="character" w:customStyle="1" w:styleId="19">
    <w:name w:val="标题 3 字符"/>
    <w:basedOn w:val="9"/>
    <w:link w:val="4"/>
    <w:uiPriority w:val="9"/>
    <w:rPr>
      <w:b/>
      <w:bCs/>
      <w:sz w:val="32"/>
      <w:szCs w:val="32"/>
    </w:rPr>
  </w:style>
  <w:style w:type="character" w:customStyle="1" w:styleId="20">
    <w:name w:val="标题 2 字符"/>
    <w:basedOn w:val="9"/>
    <w:link w:val="3"/>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0" Type="http://schemas.openxmlformats.org/officeDocument/2006/relationships/fontTable" Target="fontTable.xml"/><Relationship Id="rId8" Type="http://schemas.openxmlformats.org/officeDocument/2006/relationships/image" Target="media/image5.jpe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4.jpe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jpe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pn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1053</Words>
  <Characters>6008</Characters>
  <Lines>50</Lines>
  <Paragraphs>14</Paragraphs>
  <ScaleCrop>false</ScaleCrop>
  <LinksUpToDate>false</LinksUpToDate>
  <CharactersWithSpaces>7047</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2024-02-05T23:00:00Z</dcterms:created>
  <dc:creator>大牛 Sha</dc:creator>
  <cp:lastModifiedBy>iPhone</cp:lastModifiedBy>
  <dcterms:modified xsi:type="dcterms:W3CDTF">2024-02-24T21:46:14Z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2052-12.9.1</vt:lpwstr>
  </property>
  <property fmtid="{D5CDD505-2E9C-101B-9397-08002B2CF9AE}" pid="3" name="ICV">
    <vt:lpwstr>AD26B7A6B0F544F6A2BF99699D11BE0D_12</vt:lpwstr>
  </property>
</Properties>
</file>